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B10E2" w14:textId="69D610FE" w:rsidR="00BE30E1" w:rsidRPr="00C475DF" w:rsidRDefault="00B31AAD">
      <w:pPr>
        <w:ind w:right="9600"/>
        <w:rPr>
          <w:rFonts w:ascii="Trebuchet MS" w:hAnsi="Trebuchet MS"/>
          <w:sz w:val="2"/>
        </w:rPr>
      </w:pPr>
      <w:r w:rsidRPr="00C475DF">
        <w:rPr>
          <w:rFonts w:ascii="Trebuchet MS" w:hAnsi="Trebuchet MS"/>
          <w:noProof/>
        </w:rPr>
        <mc:AlternateContent>
          <mc:Choice Requires="wps">
            <w:drawing>
              <wp:inline distT="0" distB="0" distL="0" distR="0" wp14:anchorId="1CE5DB09" wp14:editId="550632C2">
                <wp:extent cx="9525" cy="9525"/>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7D511A" id="AutoShape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" filled="f" stroked="f">
                <o:lock v:ext="edit" aspectratio="t"/>
                <w10:anchorlock/>
              </v:rect>
            </w:pict>
          </mc:Fallback>
        </mc:AlternateContent>
      </w:r>
    </w:p>
    <w:p w14:paraId="67D3AB28" w14:textId="77777777" w:rsidR="00BE30E1" w:rsidRPr="00C475DF" w:rsidRDefault="00BE30E1">
      <w:pPr>
        <w:spacing w:line="240" w:lineRule="exact"/>
        <w:rPr>
          <w:rFonts w:ascii="Trebuchet MS" w:hAnsi="Trebuchet MS"/>
        </w:rPr>
      </w:pPr>
    </w:p>
    <w:p w14:paraId="3E59FD84" w14:textId="77777777" w:rsidR="00BE30E1" w:rsidRPr="00C475DF" w:rsidRDefault="00BE30E1">
      <w:pPr>
        <w:spacing w:line="240" w:lineRule="exact"/>
        <w:rPr>
          <w:rFonts w:ascii="Trebuchet MS" w:hAnsi="Trebuchet MS"/>
        </w:rPr>
      </w:pPr>
    </w:p>
    <w:p w14:paraId="1D5F7E95" w14:textId="77777777" w:rsidR="00BE30E1" w:rsidRPr="00C475DF" w:rsidRDefault="00BE30E1">
      <w:pPr>
        <w:spacing w:line="240" w:lineRule="exact"/>
        <w:rPr>
          <w:rFonts w:ascii="Trebuchet MS" w:hAnsi="Trebuchet MS"/>
        </w:rPr>
      </w:pPr>
    </w:p>
    <w:p w14:paraId="7387D47F" w14:textId="77777777" w:rsidR="00BE30E1" w:rsidRPr="00C475DF" w:rsidRDefault="00BE30E1">
      <w:pPr>
        <w:spacing w:line="240" w:lineRule="exact"/>
        <w:rPr>
          <w:rFonts w:ascii="Trebuchet MS" w:hAnsi="Trebuchet MS"/>
        </w:rPr>
      </w:pPr>
    </w:p>
    <w:p w14:paraId="3CEFF915" w14:textId="77777777" w:rsidR="00BE30E1" w:rsidRPr="00C475DF" w:rsidRDefault="00BE30E1">
      <w:pPr>
        <w:spacing w:line="240" w:lineRule="exact"/>
        <w:rPr>
          <w:rFonts w:ascii="Trebuchet MS" w:hAnsi="Trebuchet MS"/>
        </w:rPr>
      </w:pPr>
    </w:p>
    <w:p w14:paraId="5D3378AA" w14:textId="77777777" w:rsidR="00BE30E1" w:rsidRPr="00C475DF" w:rsidRDefault="00BE30E1">
      <w:pPr>
        <w:spacing w:line="240" w:lineRule="exact"/>
        <w:rPr>
          <w:rFonts w:ascii="Trebuchet MS" w:hAnsi="Trebuchet MS"/>
        </w:rPr>
      </w:pPr>
    </w:p>
    <w:p w14:paraId="1AA8EA07" w14:textId="77777777" w:rsidR="00BE30E1" w:rsidRPr="00C475DF" w:rsidRDefault="00BE30E1">
      <w:pPr>
        <w:spacing w:line="240" w:lineRule="exact"/>
        <w:rPr>
          <w:rFonts w:ascii="Trebuchet MS" w:hAnsi="Trebuchet MS"/>
        </w:rPr>
      </w:pPr>
    </w:p>
    <w:p w14:paraId="5D26C0F8" w14:textId="77777777" w:rsidR="00BE30E1" w:rsidRPr="00C475DF" w:rsidRDefault="00BE30E1">
      <w:pPr>
        <w:spacing w:line="240" w:lineRule="exact"/>
        <w:rPr>
          <w:rFonts w:ascii="Trebuchet MS" w:hAnsi="Trebuchet MS"/>
        </w:rPr>
      </w:pPr>
    </w:p>
    <w:tbl>
      <w:tblPr>
        <w:tblW w:w="0" w:type="auto"/>
        <w:tblLayout w:type="fixed"/>
        <w:tblLook w:val="04A0" w:firstRow="1" w:lastRow="0" w:firstColumn="1" w:lastColumn="0" w:noHBand="0" w:noVBand="1"/>
      </w:tblPr>
      <w:tblGrid>
        <w:gridCol w:w="9620"/>
      </w:tblGrid>
      <w:tr w:rsidR="00BE30E1" w:rsidRPr="007E1344" w14:paraId="6961C954" w14:textId="77777777">
        <w:tc>
          <w:tcPr>
            <w:tcW w:w="9620" w:type="dxa"/>
            <w:shd w:val="clear" w:color="666553" w:fill="666553"/>
            <w:tcMar>
              <w:top w:w="30" w:type="dxa"/>
              <w:left w:w="0" w:type="dxa"/>
              <w:bottom w:w="0" w:type="dxa"/>
              <w:right w:w="0" w:type="dxa"/>
            </w:tcMar>
            <w:vAlign w:val="center"/>
          </w:tcPr>
          <w:p w14:paraId="32C5CD4D" w14:textId="77777777" w:rsidR="00BE30E1" w:rsidRPr="007E1344" w:rsidRDefault="00B31AAD" w:rsidP="007E1344">
            <w:pPr>
              <w:pStyle w:val="Titletable"/>
              <w:jc w:val="center"/>
              <w:rPr>
                <w:b w:val="0"/>
                <w:lang w:val="fr-FR"/>
              </w:rPr>
            </w:pPr>
            <w:r w:rsidRPr="007E1344">
              <w:rPr>
                <w:lang w:val="fr-FR"/>
              </w:rPr>
              <w:t>CAHIER DES CLAUSES TECHNIQUES PARTICULIÈRES</w:t>
            </w:r>
          </w:p>
        </w:tc>
      </w:tr>
    </w:tbl>
    <w:p w14:paraId="67758ADB" w14:textId="77777777" w:rsidR="00BE30E1" w:rsidRPr="00C475DF" w:rsidRDefault="00B31AAD">
      <w:pPr>
        <w:spacing w:line="240" w:lineRule="exact"/>
        <w:rPr>
          <w:rFonts w:ascii="Trebuchet MS" w:hAnsi="Trebuchet MS"/>
          <w:lang w:val="fr-FR"/>
        </w:rPr>
      </w:pPr>
      <w:r w:rsidRPr="00C475DF">
        <w:rPr>
          <w:rFonts w:ascii="Trebuchet MS" w:hAnsi="Trebuchet MS"/>
          <w:lang w:val="fr-FR"/>
        </w:rPr>
        <w:t xml:space="preserve"> </w:t>
      </w:r>
    </w:p>
    <w:p w14:paraId="235CF09E" w14:textId="77777777" w:rsidR="00BE30E1" w:rsidRPr="00C475DF" w:rsidRDefault="00BE30E1">
      <w:pPr>
        <w:spacing w:after="120" w:line="240" w:lineRule="exact"/>
        <w:rPr>
          <w:rFonts w:ascii="Trebuchet MS" w:hAnsi="Trebuchet MS"/>
          <w:lang w:val="fr-FR"/>
        </w:rPr>
      </w:pPr>
    </w:p>
    <w:p w14:paraId="3F8796F2" w14:textId="77777777" w:rsidR="00BE30E1" w:rsidRPr="00C475DF" w:rsidRDefault="00B31AAD">
      <w:pPr>
        <w:spacing w:before="20"/>
        <w:jc w:val="center"/>
        <w:rPr>
          <w:rFonts w:ascii="Trebuchet MS" w:eastAsia="Trebuchet MS" w:hAnsi="Trebuchet MS" w:cs="Trebuchet MS"/>
          <w:b/>
          <w:color w:val="000000"/>
          <w:sz w:val="28"/>
          <w:lang w:val="fr-FR"/>
        </w:rPr>
      </w:pPr>
      <w:r w:rsidRPr="00C475DF">
        <w:rPr>
          <w:rFonts w:ascii="Trebuchet MS" w:eastAsia="Trebuchet MS" w:hAnsi="Trebuchet MS" w:cs="Trebuchet MS"/>
          <w:b/>
          <w:color w:val="000000"/>
          <w:sz w:val="28"/>
          <w:lang w:val="fr-FR"/>
        </w:rPr>
        <w:t>MARCHÉ PUBLIC DE TRAVAUX</w:t>
      </w:r>
    </w:p>
    <w:p w14:paraId="4FB68892" w14:textId="77777777" w:rsidR="00BE30E1" w:rsidRPr="00C475DF" w:rsidRDefault="00BE30E1">
      <w:pPr>
        <w:spacing w:line="240" w:lineRule="exact"/>
        <w:rPr>
          <w:rFonts w:ascii="Trebuchet MS" w:hAnsi="Trebuchet MS"/>
        </w:rPr>
      </w:pPr>
    </w:p>
    <w:p w14:paraId="28A22DE5" w14:textId="77777777" w:rsidR="00BE30E1" w:rsidRPr="00C475DF" w:rsidRDefault="00BE30E1">
      <w:pPr>
        <w:spacing w:line="240" w:lineRule="exact"/>
        <w:rPr>
          <w:rFonts w:ascii="Trebuchet MS" w:hAnsi="Trebuchet MS"/>
        </w:rPr>
      </w:pPr>
    </w:p>
    <w:p w14:paraId="70C77066" w14:textId="77777777" w:rsidR="00BE30E1" w:rsidRPr="00C475DF" w:rsidRDefault="00BE30E1">
      <w:pPr>
        <w:spacing w:line="240" w:lineRule="exact"/>
        <w:rPr>
          <w:rFonts w:ascii="Trebuchet MS" w:hAnsi="Trebuchet MS"/>
        </w:rPr>
      </w:pPr>
    </w:p>
    <w:p w14:paraId="2E2FDA76" w14:textId="77777777" w:rsidR="00BE30E1" w:rsidRPr="00C475DF" w:rsidRDefault="00BE30E1">
      <w:pPr>
        <w:spacing w:line="240" w:lineRule="exact"/>
        <w:rPr>
          <w:rFonts w:ascii="Trebuchet MS" w:hAnsi="Trebuchet MS"/>
        </w:rPr>
      </w:pPr>
    </w:p>
    <w:p w14:paraId="7CDCBFCC" w14:textId="77777777" w:rsidR="00BE30E1" w:rsidRPr="00C475DF" w:rsidRDefault="00BE30E1">
      <w:pPr>
        <w:spacing w:line="240" w:lineRule="exact"/>
        <w:rPr>
          <w:rFonts w:ascii="Trebuchet MS" w:hAnsi="Trebuchet MS"/>
        </w:rPr>
      </w:pPr>
    </w:p>
    <w:p w14:paraId="3BB6FAA2" w14:textId="77777777" w:rsidR="00BE30E1" w:rsidRPr="00C475DF" w:rsidRDefault="00BE30E1">
      <w:pPr>
        <w:spacing w:line="240" w:lineRule="exact"/>
        <w:rPr>
          <w:rFonts w:ascii="Trebuchet MS" w:hAnsi="Trebuchet MS"/>
        </w:rPr>
      </w:pPr>
    </w:p>
    <w:p w14:paraId="75B9E6B3" w14:textId="77777777" w:rsidR="00BE30E1" w:rsidRPr="00C475DF" w:rsidRDefault="00BE30E1">
      <w:pPr>
        <w:spacing w:line="240" w:lineRule="exact"/>
        <w:rPr>
          <w:rFonts w:ascii="Trebuchet MS" w:hAnsi="Trebuchet MS"/>
        </w:rPr>
      </w:pPr>
    </w:p>
    <w:p w14:paraId="77D456A9" w14:textId="77777777" w:rsidR="00BE30E1" w:rsidRPr="00C475DF" w:rsidRDefault="00BE30E1">
      <w:pPr>
        <w:spacing w:after="180" w:line="240" w:lineRule="exact"/>
        <w:rPr>
          <w:rFonts w:ascii="Trebuchet MS" w:hAnsi="Trebuchet MS"/>
        </w:rPr>
      </w:pPr>
    </w:p>
    <w:tbl>
      <w:tblPr>
        <w:tblW w:w="0" w:type="auto"/>
        <w:tblInd w:w="1260" w:type="dxa"/>
        <w:tblLayout w:type="fixed"/>
        <w:tblLook w:val="04A0" w:firstRow="1" w:lastRow="0" w:firstColumn="1" w:lastColumn="0" w:noHBand="0" w:noVBand="1"/>
      </w:tblPr>
      <w:tblGrid>
        <w:gridCol w:w="7100"/>
      </w:tblGrid>
      <w:tr w:rsidR="00BE30E1" w:rsidRPr="007E1344" w14:paraId="2C9FE06F"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280D987E" w14:textId="77777777" w:rsidR="00BE30E1" w:rsidRPr="00C475DF" w:rsidRDefault="00B31AAD">
            <w:pPr>
              <w:spacing w:line="325" w:lineRule="exact"/>
              <w:jc w:val="center"/>
              <w:rPr>
                <w:rFonts w:ascii="Trebuchet MS" w:eastAsia="Trebuchet MS" w:hAnsi="Trebuchet MS" w:cs="Trebuchet MS"/>
                <w:b/>
                <w:color w:val="000000"/>
                <w:sz w:val="28"/>
                <w:lang w:val="fr-FR"/>
              </w:rPr>
            </w:pPr>
            <w:r w:rsidRPr="00C475DF">
              <w:rPr>
                <w:rFonts w:ascii="Trebuchet MS" w:eastAsia="Trebuchet MS" w:hAnsi="Trebuchet MS" w:cs="Trebuchet MS"/>
                <w:b/>
                <w:color w:val="000000"/>
                <w:sz w:val="28"/>
                <w:lang w:val="fr-FR"/>
              </w:rPr>
              <w:t xml:space="preserve">Sécurisation des terrains de sport du Centre Omnisport Carole Vergne de l'Université Paris Saclay </w:t>
            </w:r>
          </w:p>
        </w:tc>
      </w:tr>
    </w:tbl>
    <w:p w14:paraId="1AD94FD4" w14:textId="77777777" w:rsidR="00BE30E1" w:rsidRDefault="00BE30E1">
      <w:pPr>
        <w:rPr>
          <w:rFonts w:ascii="Trebuchet MS" w:hAnsi="Trebuchet MS"/>
          <w:lang w:val="fr-FR"/>
        </w:rPr>
      </w:pPr>
    </w:p>
    <w:p w14:paraId="497A80EE" w14:textId="77777777" w:rsidR="00A44927" w:rsidRDefault="00A44927">
      <w:pPr>
        <w:rPr>
          <w:rFonts w:ascii="Trebuchet MS" w:hAnsi="Trebuchet MS"/>
          <w:lang w:val="fr-FR"/>
        </w:rPr>
      </w:pPr>
    </w:p>
    <w:p w14:paraId="534C1522" w14:textId="4BB2B834" w:rsidR="00A44927" w:rsidRDefault="00A44927">
      <w:pPr>
        <w:rPr>
          <w:rFonts w:ascii="Trebuchet MS" w:hAnsi="Trebuchet MS"/>
          <w:lang w:val="fr-FR"/>
        </w:rPr>
      </w:pPr>
    </w:p>
    <w:p w14:paraId="22518EA4" w14:textId="2DD9E4B3" w:rsidR="00A44927" w:rsidRDefault="00A44927">
      <w:pPr>
        <w:rPr>
          <w:rFonts w:ascii="Trebuchet MS" w:hAnsi="Trebuchet MS"/>
          <w:lang w:val="fr-FR"/>
        </w:rPr>
      </w:pPr>
    </w:p>
    <w:p w14:paraId="1B276692" w14:textId="77777777" w:rsidR="00A44927" w:rsidRDefault="00A44927">
      <w:pPr>
        <w:rPr>
          <w:rFonts w:ascii="Trebuchet MS" w:hAnsi="Trebuchet MS"/>
          <w:lang w:val="fr-FR"/>
        </w:rPr>
      </w:pPr>
    </w:p>
    <w:p w14:paraId="5794928A" w14:textId="7AB2E40A" w:rsidR="00A44927" w:rsidRPr="00A44927" w:rsidRDefault="00A44927" w:rsidP="00A44927">
      <w:pPr>
        <w:jc w:val="center"/>
        <w:rPr>
          <w:rFonts w:ascii="Trebuchet MS" w:hAnsi="Trebuchet MS"/>
          <w:sz w:val="28"/>
          <w:szCs w:val="28"/>
          <w:lang w:val="fr-FR"/>
        </w:rPr>
      </w:pPr>
      <w:r w:rsidRPr="00A44927">
        <w:rPr>
          <w:rFonts w:ascii="Trebuchet MS" w:hAnsi="Trebuchet MS"/>
          <w:sz w:val="28"/>
          <w:szCs w:val="28"/>
          <w:lang w:val="fr-FR"/>
        </w:rPr>
        <w:t>Affaire n° 2025-A099</w:t>
      </w:r>
    </w:p>
    <w:p w14:paraId="55EB6050" w14:textId="77777777" w:rsidR="00A44927" w:rsidRDefault="00A44927">
      <w:pPr>
        <w:rPr>
          <w:rFonts w:ascii="Trebuchet MS" w:hAnsi="Trebuchet MS"/>
          <w:lang w:val="fr-FR"/>
        </w:rPr>
      </w:pPr>
    </w:p>
    <w:p w14:paraId="7F3D06DD" w14:textId="77777777" w:rsidR="00A44927" w:rsidRDefault="00A44927">
      <w:pPr>
        <w:rPr>
          <w:rFonts w:ascii="Trebuchet MS" w:hAnsi="Trebuchet MS"/>
          <w:lang w:val="fr-FR"/>
        </w:rPr>
      </w:pPr>
    </w:p>
    <w:p w14:paraId="3E3C90BB" w14:textId="77777777" w:rsidR="00A44927" w:rsidRDefault="00A44927">
      <w:pPr>
        <w:rPr>
          <w:rFonts w:ascii="Trebuchet MS" w:hAnsi="Trebuchet MS"/>
          <w:lang w:val="fr-FR"/>
        </w:rPr>
      </w:pPr>
    </w:p>
    <w:p w14:paraId="0E36EDE4" w14:textId="77777777" w:rsidR="00A44927" w:rsidRDefault="00A44927">
      <w:pPr>
        <w:rPr>
          <w:rFonts w:ascii="Trebuchet MS" w:hAnsi="Trebuchet MS"/>
          <w:lang w:val="fr-FR"/>
        </w:rPr>
      </w:pPr>
    </w:p>
    <w:p w14:paraId="0C71C0D1" w14:textId="34893159" w:rsidR="00A44927" w:rsidRPr="00C475DF" w:rsidRDefault="00A44927">
      <w:pPr>
        <w:rPr>
          <w:rFonts w:ascii="Trebuchet MS" w:hAnsi="Trebuchet MS"/>
          <w:lang w:val="fr-FR"/>
        </w:rPr>
        <w:sectPr w:rsidR="00A44927" w:rsidRPr="00C475DF">
          <w:pgSz w:w="11900" w:h="16840"/>
          <w:pgMar w:top="1400" w:right="1140" w:bottom="1440" w:left="1140" w:header="1400" w:footer="1440" w:gutter="0"/>
          <w:cols w:space="708"/>
        </w:sectPr>
      </w:pPr>
    </w:p>
    <w:p w14:paraId="2FCAF84C" w14:textId="77777777" w:rsidR="00BE30E1" w:rsidRPr="00C475DF" w:rsidRDefault="00BE30E1">
      <w:pPr>
        <w:spacing w:line="200" w:lineRule="exact"/>
        <w:rPr>
          <w:rFonts w:ascii="Trebuchet MS" w:hAnsi="Trebuchet MS"/>
          <w:sz w:val="20"/>
          <w:lang w:val="fr-FR"/>
        </w:rPr>
      </w:pPr>
    </w:p>
    <w:tbl>
      <w:tblPr>
        <w:tblW w:w="0" w:type="auto"/>
        <w:tblLayout w:type="fixed"/>
        <w:tblLook w:val="04A0" w:firstRow="1" w:lastRow="0" w:firstColumn="1" w:lastColumn="0" w:noHBand="0" w:noVBand="1"/>
      </w:tblPr>
      <w:tblGrid>
        <w:gridCol w:w="1200"/>
        <w:gridCol w:w="2400"/>
        <w:gridCol w:w="6000"/>
      </w:tblGrid>
      <w:tr w:rsidR="00BE30E1" w:rsidRPr="00C475DF" w14:paraId="73B6CB37"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18A45753" w14:textId="77777777" w:rsidR="00BE30E1" w:rsidRPr="00C475DF" w:rsidRDefault="00B31AAD">
            <w:pPr>
              <w:pStyle w:val="Titletable"/>
              <w:jc w:val="center"/>
              <w:rPr>
                <w:lang w:val="fr-FR"/>
              </w:rPr>
            </w:pPr>
            <w:r w:rsidRPr="00C475DF">
              <w:rPr>
                <w:lang w:val="fr-FR"/>
              </w:rPr>
              <w:t>L'ESSENTIEL DU CONTRAT</w:t>
            </w:r>
          </w:p>
        </w:tc>
      </w:tr>
      <w:tr w:rsidR="00BE30E1" w:rsidRPr="007E1344" w14:paraId="2DAB34B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9EE26F" w14:textId="77777777" w:rsidR="00BE30E1" w:rsidRPr="00C475DF" w:rsidRDefault="00BE30E1">
            <w:pPr>
              <w:spacing w:line="140" w:lineRule="exact"/>
              <w:rPr>
                <w:rFonts w:ascii="Trebuchet MS" w:hAnsi="Trebuchet MS"/>
                <w:sz w:val="14"/>
              </w:rPr>
            </w:pPr>
          </w:p>
          <w:p w14:paraId="58619410" w14:textId="33132A5E" w:rsidR="00BE30E1" w:rsidRPr="00C475DF" w:rsidRDefault="00B31AAD">
            <w:pPr>
              <w:ind w:left="420"/>
              <w:rPr>
                <w:rFonts w:ascii="Trebuchet MS" w:hAnsi="Trebuchet MS"/>
                <w:sz w:val="2"/>
              </w:rPr>
            </w:pPr>
            <w:r w:rsidRPr="00C475DF">
              <w:rPr>
                <w:rFonts w:ascii="Trebuchet MS" w:hAnsi="Trebuchet MS"/>
                <w:noProof/>
              </w:rPr>
              <w:drawing>
                <wp:inline distT="0" distB="0" distL="0" distR="0" wp14:anchorId="3910BCCA" wp14:editId="33FE0504">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7A1E8D" w14:textId="77777777" w:rsidR="00BE30E1" w:rsidRPr="00C475DF" w:rsidRDefault="00B31AAD">
            <w:pPr>
              <w:spacing w:before="180" w:after="120"/>
              <w:ind w:left="160" w:right="160"/>
              <w:rPr>
                <w:rFonts w:ascii="Trebuchet MS" w:eastAsia="Trebuchet MS" w:hAnsi="Trebuchet MS" w:cs="Trebuchet MS"/>
                <w:b/>
                <w:color w:val="000000"/>
                <w:sz w:val="20"/>
                <w:lang w:val="fr-FR"/>
              </w:rPr>
            </w:pPr>
            <w:r w:rsidRPr="00C475DF">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F2E0EA" w14:textId="77777777" w:rsidR="00BE30E1" w:rsidRPr="00C475DF" w:rsidRDefault="00B31AAD">
            <w:pPr>
              <w:spacing w:before="60" w:after="60" w:line="232" w:lineRule="exact"/>
              <w:ind w:left="160" w:right="160"/>
              <w:rPr>
                <w:rFonts w:ascii="Trebuchet MS" w:eastAsia="Trebuchet MS" w:hAnsi="Trebuchet MS" w:cs="Trebuchet MS"/>
                <w:color w:val="000000"/>
                <w:sz w:val="20"/>
                <w:lang w:val="fr-FR"/>
              </w:rPr>
            </w:pPr>
            <w:r w:rsidRPr="00C475DF">
              <w:rPr>
                <w:rFonts w:ascii="Trebuchet MS" w:eastAsia="Trebuchet MS" w:hAnsi="Trebuchet MS" w:cs="Trebuchet MS"/>
                <w:color w:val="000000"/>
                <w:sz w:val="20"/>
                <w:lang w:val="fr-FR"/>
              </w:rPr>
              <w:t xml:space="preserve">Sécurisation des terrains de sport du Centre Omnisport Carole Vergne de l'Université Paris Saclay </w:t>
            </w:r>
          </w:p>
        </w:tc>
      </w:tr>
      <w:tr w:rsidR="00BE30E1" w:rsidRPr="00C475DF" w14:paraId="7A8E827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133EA8" w14:textId="77777777" w:rsidR="00BE30E1" w:rsidRPr="00C475DF" w:rsidRDefault="00BE30E1">
            <w:pPr>
              <w:spacing w:line="140" w:lineRule="exact"/>
              <w:rPr>
                <w:rFonts w:ascii="Trebuchet MS" w:hAnsi="Trebuchet MS"/>
                <w:sz w:val="14"/>
                <w:lang w:val="fr-FR"/>
              </w:rPr>
            </w:pPr>
          </w:p>
          <w:p w14:paraId="29578082" w14:textId="2D4CFB79" w:rsidR="00BE30E1" w:rsidRPr="00C475DF" w:rsidRDefault="00B31AAD">
            <w:pPr>
              <w:ind w:left="420"/>
              <w:rPr>
                <w:rFonts w:ascii="Trebuchet MS" w:hAnsi="Trebuchet MS"/>
                <w:sz w:val="2"/>
              </w:rPr>
            </w:pPr>
            <w:r w:rsidRPr="00C475DF">
              <w:rPr>
                <w:rFonts w:ascii="Trebuchet MS" w:hAnsi="Trebuchet MS"/>
                <w:noProof/>
              </w:rPr>
              <w:drawing>
                <wp:inline distT="0" distB="0" distL="0" distR="0" wp14:anchorId="52276706" wp14:editId="5E7E45EA">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E9CE06" w14:textId="77777777" w:rsidR="00BE30E1" w:rsidRPr="00C475DF" w:rsidRDefault="00B31AAD">
            <w:pPr>
              <w:spacing w:before="180" w:after="120"/>
              <w:ind w:left="160" w:right="160"/>
              <w:rPr>
                <w:rFonts w:ascii="Trebuchet MS" w:eastAsia="Trebuchet MS" w:hAnsi="Trebuchet MS" w:cs="Trebuchet MS"/>
                <w:b/>
                <w:color w:val="000000"/>
                <w:sz w:val="20"/>
                <w:lang w:val="fr-FR"/>
              </w:rPr>
            </w:pPr>
            <w:r w:rsidRPr="00C475DF">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918B01" w14:textId="77777777" w:rsidR="00BE30E1" w:rsidRPr="00C475DF" w:rsidRDefault="00B31AAD">
            <w:pPr>
              <w:spacing w:before="180" w:after="120"/>
              <w:ind w:left="160" w:right="160"/>
              <w:rPr>
                <w:rFonts w:ascii="Trebuchet MS" w:eastAsia="Trebuchet MS" w:hAnsi="Trebuchet MS" w:cs="Trebuchet MS"/>
                <w:color w:val="000000"/>
                <w:sz w:val="20"/>
                <w:lang w:val="fr-FR"/>
              </w:rPr>
            </w:pPr>
            <w:r w:rsidRPr="00C475DF">
              <w:rPr>
                <w:rFonts w:ascii="Trebuchet MS" w:eastAsia="Trebuchet MS" w:hAnsi="Trebuchet MS" w:cs="Trebuchet MS"/>
                <w:color w:val="000000"/>
                <w:sz w:val="20"/>
                <w:lang w:val="fr-FR"/>
              </w:rPr>
              <w:t>Marché public</w:t>
            </w:r>
          </w:p>
        </w:tc>
      </w:tr>
      <w:tr w:rsidR="00BE30E1" w:rsidRPr="00C475DF" w14:paraId="1A360870"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3139DF" w14:textId="77777777" w:rsidR="00BE30E1" w:rsidRPr="00C475DF" w:rsidRDefault="00BE30E1">
            <w:pPr>
              <w:spacing w:line="100" w:lineRule="exact"/>
              <w:rPr>
                <w:rFonts w:ascii="Trebuchet MS" w:hAnsi="Trebuchet MS"/>
                <w:sz w:val="10"/>
              </w:rPr>
            </w:pPr>
          </w:p>
          <w:p w14:paraId="2386040B" w14:textId="1440E313" w:rsidR="00BE30E1" w:rsidRPr="00C475DF" w:rsidRDefault="00B31AAD">
            <w:pPr>
              <w:ind w:left="420"/>
              <w:rPr>
                <w:rFonts w:ascii="Trebuchet MS" w:hAnsi="Trebuchet MS"/>
                <w:sz w:val="2"/>
              </w:rPr>
            </w:pPr>
            <w:r w:rsidRPr="00C475DF">
              <w:rPr>
                <w:rFonts w:ascii="Trebuchet MS" w:hAnsi="Trebuchet MS"/>
                <w:noProof/>
              </w:rPr>
              <w:drawing>
                <wp:inline distT="0" distB="0" distL="0" distR="0" wp14:anchorId="4CA8429F" wp14:editId="17A0F0C1">
                  <wp:extent cx="228600" cy="2667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55E047" w14:textId="77777777" w:rsidR="00BE30E1" w:rsidRPr="00C475DF" w:rsidRDefault="00B31AAD">
            <w:pPr>
              <w:spacing w:before="180" w:after="120"/>
              <w:ind w:left="160" w:right="160"/>
              <w:rPr>
                <w:rFonts w:ascii="Trebuchet MS" w:eastAsia="Trebuchet MS" w:hAnsi="Trebuchet MS" w:cs="Trebuchet MS"/>
                <w:b/>
                <w:color w:val="000000"/>
                <w:sz w:val="20"/>
                <w:lang w:val="fr-FR"/>
              </w:rPr>
            </w:pPr>
            <w:r w:rsidRPr="00C475DF">
              <w:rPr>
                <w:rFonts w:ascii="Trebuchet MS" w:eastAsia="Trebuchet MS" w:hAnsi="Trebuchet MS" w:cs="Trebuchet MS"/>
                <w:b/>
                <w:color w:val="000000"/>
                <w:sz w:val="20"/>
                <w:lang w:val="fr-FR"/>
              </w:rPr>
              <w:t>Tranches optionnelles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89EC2B" w14:textId="77777777" w:rsidR="00BE30E1" w:rsidRPr="00C475DF" w:rsidRDefault="00B31AAD">
            <w:pPr>
              <w:spacing w:before="180" w:after="120"/>
              <w:ind w:left="160" w:right="160"/>
              <w:rPr>
                <w:rFonts w:ascii="Trebuchet MS" w:eastAsia="Trebuchet MS" w:hAnsi="Trebuchet MS" w:cs="Trebuchet MS"/>
                <w:color w:val="000000"/>
                <w:sz w:val="20"/>
                <w:lang w:val="fr-FR"/>
              </w:rPr>
            </w:pPr>
            <w:r w:rsidRPr="00C475DF">
              <w:rPr>
                <w:rFonts w:ascii="Trebuchet MS" w:eastAsia="Trebuchet MS" w:hAnsi="Trebuchet MS" w:cs="Trebuchet MS"/>
                <w:color w:val="000000"/>
                <w:sz w:val="20"/>
                <w:lang w:val="fr-FR"/>
              </w:rPr>
              <w:t>Sans tranches optionnelles</w:t>
            </w:r>
          </w:p>
        </w:tc>
      </w:tr>
      <w:tr w:rsidR="00BE30E1" w:rsidRPr="00C475DF" w14:paraId="0440EB0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EE69DC" w14:textId="77777777" w:rsidR="00BE30E1" w:rsidRPr="00C475DF" w:rsidRDefault="00BE30E1">
            <w:pPr>
              <w:spacing w:line="140" w:lineRule="exact"/>
              <w:rPr>
                <w:rFonts w:ascii="Trebuchet MS" w:hAnsi="Trebuchet MS"/>
                <w:sz w:val="14"/>
              </w:rPr>
            </w:pPr>
          </w:p>
          <w:p w14:paraId="465FE71A" w14:textId="2379838E" w:rsidR="00BE30E1" w:rsidRPr="00C475DF" w:rsidRDefault="00B31AAD">
            <w:pPr>
              <w:ind w:left="420"/>
              <w:rPr>
                <w:rFonts w:ascii="Trebuchet MS" w:hAnsi="Trebuchet MS"/>
                <w:sz w:val="2"/>
              </w:rPr>
            </w:pPr>
            <w:r w:rsidRPr="00C475DF">
              <w:rPr>
                <w:rFonts w:ascii="Trebuchet MS" w:hAnsi="Trebuchet MS"/>
                <w:noProof/>
              </w:rPr>
              <w:drawing>
                <wp:inline distT="0" distB="0" distL="0" distR="0" wp14:anchorId="6E10A7C0" wp14:editId="0BB7C126">
                  <wp:extent cx="228600" cy="228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31A38A" w14:textId="77777777" w:rsidR="00BE30E1" w:rsidRPr="00C475DF" w:rsidRDefault="00B31AAD">
            <w:pPr>
              <w:spacing w:before="180" w:after="120"/>
              <w:ind w:left="160" w:right="160"/>
              <w:rPr>
                <w:rFonts w:ascii="Trebuchet MS" w:eastAsia="Trebuchet MS" w:hAnsi="Trebuchet MS" w:cs="Trebuchet MS"/>
                <w:b/>
                <w:color w:val="000000"/>
                <w:sz w:val="20"/>
                <w:lang w:val="fr-FR"/>
              </w:rPr>
            </w:pPr>
            <w:r w:rsidRPr="00C475DF">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5BCFD4" w14:textId="77777777" w:rsidR="00BE30E1" w:rsidRPr="00C475DF" w:rsidRDefault="00B31AAD">
            <w:pPr>
              <w:spacing w:before="180" w:after="120"/>
              <w:ind w:left="160" w:right="160"/>
              <w:rPr>
                <w:rFonts w:ascii="Trebuchet MS" w:eastAsia="Trebuchet MS" w:hAnsi="Trebuchet MS" w:cs="Trebuchet MS"/>
                <w:color w:val="000000"/>
                <w:sz w:val="20"/>
                <w:lang w:val="fr-FR"/>
              </w:rPr>
            </w:pPr>
            <w:r w:rsidRPr="00C475DF">
              <w:rPr>
                <w:rFonts w:ascii="Trebuchet MS" w:eastAsia="Trebuchet MS" w:hAnsi="Trebuchet MS" w:cs="Trebuchet MS"/>
                <w:color w:val="000000"/>
                <w:sz w:val="20"/>
                <w:lang w:val="fr-FR"/>
              </w:rPr>
              <w:t>Avec</w:t>
            </w:r>
          </w:p>
        </w:tc>
      </w:tr>
      <w:tr w:rsidR="00BE30E1" w:rsidRPr="00C475DF" w14:paraId="2B8CE15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8564C7" w14:textId="77777777" w:rsidR="00BE30E1" w:rsidRPr="00C475DF" w:rsidRDefault="00BE30E1">
            <w:pPr>
              <w:spacing w:line="140" w:lineRule="exact"/>
              <w:rPr>
                <w:rFonts w:ascii="Trebuchet MS" w:hAnsi="Trebuchet MS"/>
                <w:sz w:val="14"/>
              </w:rPr>
            </w:pPr>
          </w:p>
          <w:p w14:paraId="1D77FC17" w14:textId="6F285C56" w:rsidR="00BE30E1" w:rsidRPr="00C475DF" w:rsidRDefault="00B31AAD">
            <w:pPr>
              <w:ind w:left="420"/>
              <w:rPr>
                <w:rFonts w:ascii="Trebuchet MS" w:hAnsi="Trebuchet MS"/>
                <w:sz w:val="2"/>
              </w:rPr>
            </w:pPr>
            <w:r w:rsidRPr="00C475DF">
              <w:rPr>
                <w:rFonts w:ascii="Trebuchet MS" w:hAnsi="Trebuchet MS"/>
                <w:noProof/>
              </w:rPr>
              <w:drawing>
                <wp:inline distT="0" distB="0" distL="0" distR="0" wp14:anchorId="1000505D" wp14:editId="121C9FBA">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EB102" w14:textId="77777777" w:rsidR="00BE30E1" w:rsidRPr="00C475DF" w:rsidRDefault="00B31AAD">
            <w:pPr>
              <w:spacing w:before="60" w:after="60" w:line="232" w:lineRule="exact"/>
              <w:ind w:left="160" w:right="160"/>
              <w:rPr>
                <w:rFonts w:ascii="Trebuchet MS" w:eastAsia="Trebuchet MS" w:hAnsi="Trebuchet MS" w:cs="Trebuchet MS"/>
                <w:b/>
                <w:color w:val="000000"/>
                <w:sz w:val="20"/>
                <w:lang w:val="fr-FR"/>
              </w:rPr>
            </w:pPr>
            <w:r w:rsidRPr="00C475DF">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A96B7A" w14:textId="77777777" w:rsidR="00BE30E1" w:rsidRPr="00C475DF" w:rsidRDefault="00B31AAD">
            <w:pPr>
              <w:spacing w:before="180" w:after="120"/>
              <w:ind w:left="160" w:right="160"/>
              <w:rPr>
                <w:rFonts w:ascii="Trebuchet MS" w:eastAsia="Trebuchet MS" w:hAnsi="Trebuchet MS" w:cs="Trebuchet MS"/>
                <w:color w:val="000000"/>
                <w:sz w:val="20"/>
                <w:lang w:val="fr-FR"/>
              </w:rPr>
            </w:pPr>
            <w:r w:rsidRPr="00C475DF">
              <w:rPr>
                <w:rFonts w:ascii="Trebuchet MS" w:eastAsia="Trebuchet MS" w:hAnsi="Trebuchet MS" w:cs="Trebuchet MS"/>
                <w:color w:val="000000"/>
                <w:sz w:val="20"/>
                <w:lang w:val="fr-FR"/>
              </w:rPr>
              <w:t>Avec</w:t>
            </w:r>
          </w:p>
        </w:tc>
      </w:tr>
      <w:tr w:rsidR="00BE30E1" w:rsidRPr="00C475DF" w14:paraId="3CD910B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ACAA87" w14:textId="77777777" w:rsidR="00BE30E1" w:rsidRPr="00C475DF" w:rsidRDefault="00BE30E1">
            <w:pPr>
              <w:spacing w:line="140" w:lineRule="exact"/>
              <w:rPr>
                <w:rFonts w:ascii="Trebuchet MS" w:hAnsi="Trebuchet MS"/>
                <w:sz w:val="14"/>
              </w:rPr>
            </w:pPr>
          </w:p>
          <w:p w14:paraId="3916EF89" w14:textId="4C13A2FD" w:rsidR="00BE30E1" w:rsidRPr="00C475DF" w:rsidRDefault="00B31AAD">
            <w:pPr>
              <w:ind w:left="420"/>
              <w:rPr>
                <w:rFonts w:ascii="Trebuchet MS" w:hAnsi="Trebuchet MS"/>
                <w:sz w:val="2"/>
              </w:rPr>
            </w:pPr>
            <w:r w:rsidRPr="00C475DF">
              <w:rPr>
                <w:rFonts w:ascii="Trebuchet MS" w:hAnsi="Trebuchet MS"/>
                <w:noProof/>
              </w:rPr>
              <w:drawing>
                <wp:inline distT="0" distB="0" distL="0" distR="0" wp14:anchorId="7717AA91" wp14:editId="75CCC7A3">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F0233A" w14:textId="77777777" w:rsidR="00BE30E1" w:rsidRPr="00C475DF" w:rsidRDefault="00B31AAD">
            <w:pPr>
              <w:spacing w:before="180" w:after="120"/>
              <w:ind w:left="160" w:right="160"/>
              <w:rPr>
                <w:rFonts w:ascii="Trebuchet MS" w:eastAsia="Trebuchet MS" w:hAnsi="Trebuchet MS" w:cs="Trebuchet MS"/>
                <w:b/>
                <w:color w:val="000000"/>
                <w:sz w:val="20"/>
                <w:lang w:val="fr-FR"/>
              </w:rPr>
            </w:pPr>
            <w:r w:rsidRPr="00C475DF">
              <w:rPr>
                <w:rFonts w:ascii="Trebuchet MS" w:eastAsia="Trebuchet MS" w:hAnsi="Trebuchet MS" w:cs="Trebuchet MS"/>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843458" w14:textId="77777777" w:rsidR="00BE30E1" w:rsidRPr="00C475DF" w:rsidRDefault="00B31AAD">
            <w:pPr>
              <w:spacing w:before="180" w:after="120"/>
              <w:ind w:left="160" w:right="160"/>
              <w:rPr>
                <w:rFonts w:ascii="Trebuchet MS" w:eastAsia="Trebuchet MS" w:hAnsi="Trebuchet MS" w:cs="Trebuchet MS"/>
                <w:color w:val="000000"/>
                <w:sz w:val="20"/>
                <w:lang w:val="fr-FR"/>
              </w:rPr>
            </w:pPr>
            <w:r w:rsidRPr="00C475DF">
              <w:rPr>
                <w:rFonts w:ascii="Trebuchet MS" w:eastAsia="Trebuchet MS" w:hAnsi="Trebuchet MS" w:cs="Trebuchet MS"/>
                <w:color w:val="000000"/>
                <w:sz w:val="20"/>
                <w:lang w:val="fr-FR"/>
              </w:rPr>
              <w:t>1 an</w:t>
            </w:r>
          </w:p>
        </w:tc>
      </w:tr>
      <w:tr w:rsidR="00BE30E1" w:rsidRPr="00C475DF" w14:paraId="034FA34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6373AD" w14:textId="77777777" w:rsidR="00BE30E1" w:rsidRPr="00C475DF" w:rsidRDefault="00BE30E1">
            <w:pPr>
              <w:spacing w:line="80" w:lineRule="exact"/>
              <w:rPr>
                <w:rFonts w:ascii="Trebuchet MS" w:hAnsi="Trebuchet MS"/>
                <w:sz w:val="8"/>
              </w:rPr>
            </w:pPr>
          </w:p>
          <w:p w14:paraId="7859B851" w14:textId="07733F9E" w:rsidR="00BE30E1" w:rsidRPr="00C475DF" w:rsidRDefault="00B31AAD">
            <w:pPr>
              <w:ind w:left="420"/>
              <w:rPr>
                <w:rFonts w:ascii="Trebuchet MS" w:hAnsi="Trebuchet MS"/>
                <w:sz w:val="2"/>
              </w:rPr>
            </w:pPr>
            <w:r w:rsidRPr="00C475DF">
              <w:rPr>
                <w:rFonts w:ascii="Trebuchet MS" w:hAnsi="Trebuchet MS"/>
                <w:noProof/>
              </w:rPr>
              <w:drawing>
                <wp:inline distT="0" distB="0" distL="0" distR="0" wp14:anchorId="61F77203" wp14:editId="78CA6435">
                  <wp:extent cx="228600" cy="29527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010106" w14:textId="77777777" w:rsidR="00BE30E1" w:rsidRPr="00C475DF" w:rsidRDefault="00B31AAD">
            <w:pPr>
              <w:spacing w:before="180" w:after="120"/>
              <w:ind w:left="160" w:right="160"/>
              <w:rPr>
                <w:rFonts w:ascii="Trebuchet MS" w:eastAsia="Trebuchet MS" w:hAnsi="Trebuchet MS" w:cs="Trebuchet MS"/>
                <w:b/>
                <w:color w:val="000000"/>
                <w:sz w:val="20"/>
                <w:lang w:val="fr-FR"/>
              </w:rPr>
            </w:pPr>
            <w:r w:rsidRPr="00C475DF">
              <w:rPr>
                <w:rFonts w:ascii="Trebuchet MS" w:eastAsia="Trebuchet MS" w:hAnsi="Trebuchet MS" w:cs="Trebuchet MS"/>
                <w:b/>
                <w:color w:val="000000"/>
                <w:sz w:val="20"/>
                <w:lang w:val="fr-FR"/>
              </w:rPr>
              <w:t>Reconduction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9117ED" w14:textId="77777777" w:rsidR="00BE30E1" w:rsidRPr="00C475DF" w:rsidRDefault="00B31AAD">
            <w:pPr>
              <w:spacing w:before="180" w:after="120"/>
              <w:ind w:left="160" w:right="160"/>
              <w:rPr>
                <w:rFonts w:ascii="Trebuchet MS" w:eastAsia="Trebuchet MS" w:hAnsi="Trebuchet MS" w:cs="Trebuchet MS"/>
                <w:color w:val="000000"/>
                <w:sz w:val="20"/>
                <w:lang w:val="fr-FR"/>
              </w:rPr>
            </w:pPr>
            <w:r w:rsidRPr="00C475DF">
              <w:rPr>
                <w:rFonts w:ascii="Trebuchet MS" w:eastAsia="Trebuchet MS" w:hAnsi="Trebuchet MS" w:cs="Trebuchet MS"/>
                <w:color w:val="000000"/>
                <w:sz w:val="20"/>
                <w:lang w:val="fr-FR"/>
              </w:rPr>
              <w:t>Sans</w:t>
            </w:r>
          </w:p>
        </w:tc>
      </w:tr>
      <w:tr w:rsidR="00BE30E1" w:rsidRPr="00C475DF" w14:paraId="201F9F6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37E63D" w14:textId="77777777" w:rsidR="00BE30E1" w:rsidRPr="00C475DF" w:rsidRDefault="00BE30E1">
            <w:pPr>
              <w:spacing w:line="140" w:lineRule="exact"/>
              <w:rPr>
                <w:rFonts w:ascii="Trebuchet MS" w:hAnsi="Trebuchet MS"/>
                <w:sz w:val="14"/>
              </w:rPr>
            </w:pPr>
          </w:p>
          <w:p w14:paraId="788866E9" w14:textId="68A7C28A" w:rsidR="00BE30E1" w:rsidRPr="00C475DF" w:rsidRDefault="00B31AAD">
            <w:pPr>
              <w:ind w:left="420"/>
              <w:rPr>
                <w:rFonts w:ascii="Trebuchet MS" w:hAnsi="Trebuchet MS"/>
                <w:sz w:val="2"/>
              </w:rPr>
            </w:pPr>
            <w:r w:rsidRPr="00C475DF">
              <w:rPr>
                <w:rFonts w:ascii="Trebuchet MS" w:hAnsi="Trebuchet MS"/>
                <w:noProof/>
              </w:rPr>
              <w:drawing>
                <wp:inline distT="0" distB="0" distL="0" distR="0" wp14:anchorId="6CDDC84F" wp14:editId="7A63FB2C">
                  <wp:extent cx="228600" cy="2286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E0E4B1" w14:textId="77777777" w:rsidR="00BE30E1" w:rsidRPr="00C475DF" w:rsidRDefault="00B31AAD">
            <w:pPr>
              <w:spacing w:before="180" w:after="120"/>
              <w:ind w:left="160" w:right="160"/>
              <w:rPr>
                <w:rFonts w:ascii="Trebuchet MS" w:eastAsia="Trebuchet MS" w:hAnsi="Trebuchet MS" w:cs="Trebuchet MS"/>
                <w:b/>
                <w:color w:val="000000"/>
                <w:sz w:val="20"/>
                <w:lang w:val="fr-FR"/>
              </w:rPr>
            </w:pPr>
            <w:r w:rsidRPr="00C475DF">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B23172" w14:textId="77777777" w:rsidR="00BE30E1" w:rsidRPr="00C475DF" w:rsidRDefault="00B31AAD">
            <w:pPr>
              <w:spacing w:before="180" w:after="120"/>
              <w:ind w:left="160" w:right="160"/>
              <w:rPr>
                <w:rFonts w:ascii="Trebuchet MS" w:eastAsia="Trebuchet MS" w:hAnsi="Trebuchet MS" w:cs="Trebuchet MS"/>
                <w:color w:val="000000"/>
                <w:sz w:val="20"/>
                <w:lang w:val="fr-FR"/>
              </w:rPr>
            </w:pPr>
            <w:r w:rsidRPr="00C475DF">
              <w:rPr>
                <w:rFonts w:ascii="Trebuchet MS" w:eastAsia="Trebuchet MS" w:hAnsi="Trebuchet MS" w:cs="Trebuchet MS"/>
                <w:color w:val="000000"/>
                <w:sz w:val="20"/>
                <w:lang w:val="fr-FR"/>
              </w:rPr>
              <w:t>Prix global forfaitaire</w:t>
            </w:r>
          </w:p>
        </w:tc>
      </w:tr>
      <w:tr w:rsidR="00BE30E1" w:rsidRPr="00C475DF" w14:paraId="7C605A3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332D13" w14:textId="77777777" w:rsidR="00BE30E1" w:rsidRPr="00C475DF" w:rsidRDefault="00BE30E1">
            <w:pPr>
              <w:spacing w:line="80" w:lineRule="exact"/>
              <w:rPr>
                <w:rFonts w:ascii="Trebuchet MS" w:hAnsi="Trebuchet MS"/>
                <w:sz w:val="8"/>
              </w:rPr>
            </w:pPr>
          </w:p>
          <w:p w14:paraId="5E551901" w14:textId="673E67B2" w:rsidR="00BE30E1" w:rsidRPr="00C475DF" w:rsidRDefault="00B31AAD">
            <w:pPr>
              <w:ind w:left="420"/>
              <w:rPr>
                <w:rFonts w:ascii="Trebuchet MS" w:hAnsi="Trebuchet MS"/>
                <w:sz w:val="2"/>
              </w:rPr>
            </w:pPr>
            <w:r w:rsidRPr="00C475DF">
              <w:rPr>
                <w:rFonts w:ascii="Trebuchet MS" w:hAnsi="Trebuchet MS"/>
                <w:noProof/>
              </w:rPr>
              <w:drawing>
                <wp:inline distT="0" distB="0" distL="0" distR="0" wp14:anchorId="135A7C22" wp14:editId="680D7495">
                  <wp:extent cx="228600" cy="29527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9527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AD12CF" w14:textId="33B04309" w:rsidR="00BE30E1" w:rsidRPr="00C475DF" w:rsidRDefault="00A56809">
            <w:pPr>
              <w:spacing w:before="180" w:after="120"/>
              <w:ind w:left="160" w:right="160"/>
              <w:rPr>
                <w:rFonts w:ascii="Trebuchet MS" w:eastAsia="Trebuchet MS" w:hAnsi="Trebuchet MS" w:cs="Trebuchet MS"/>
                <w:b/>
                <w:color w:val="000000"/>
                <w:sz w:val="20"/>
                <w:lang w:val="fr-FR"/>
              </w:rPr>
            </w:pPr>
            <w:r w:rsidRPr="00C475DF">
              <w:rPr>
                <w:rFonts w:ascii="Trebuchet MS" w:eastAsia="Trebuchet MS" w:hAnsi="Trebuchet MS" w:cs="Trebuchet MS"/>
                <w:b/>
                <w:color w:val="000000"/>
                <w:sz w:val="20"/>
                <w:lang w:val="fr-FR"/>
              </w:rPr>
              <w:t>Actualisation</w:t>
            </w:r>
            <w:r w:rsidR="00B31AAD" w:rsidRPr="00C475DF">
              <w:rPr>
                <w:rFonts w:ascii="Trebuchet MS" w:eastAsia="Trebuchet MS" w:hAnsi="Trebuchet MS" w:cs="Trebuchet MS"/>
                <w:b/>
                <w:color w:val="000000"/>
                <w:sz w:val="20"/>
                <w:lang w:val="fr-FR"/>
              </w:rPr>
              <w:t xml:space="preserve"> des 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741B3" w14:textId="77777777" w:rsidR="00BE30E1" w:rsidRPr="00C475DF" w:rsidRDefault="00B31AAD">
            <w:pPr>
              <w:spacing w:before="180" w:after="120"/>
              <w:ind w:left="160" w:right="160"/>
              <w:rPr>
                <w:rFonts w:ascii="Trebuchet MS" w:eastAsia="Trebuchet MS" w:hAnsi="Trebuchet MS" w:cs="Trebuchet MS"/>
                <w:color w:val="000000"/>
                <w:sz w:val="20"/>
                <w:lang w:val="fr-FR"/>
              </w:rPr>
            </w:pPr>
            <w:r w:rsidRPr="00C475DF">
              <w:rPr>
                <w:rFonts w:ascii="Trebuchet MS" w:eastAsia="Trebuchet MS" w:hAnsi="Trebuchet MS" w:cs="Trebuchet MS"/>
                <w:color w:val="000000"/>
                <w:sz w:val="20"/>
                <w:lang w:val="fr-FR"/>
              </w:rPr>
              <w:t>Avec</w:t>
            </w:r>
          </w:p>
        </w:tc>
      </w:tr>
      <w:tr w:rsidR="00BE30E1" w:rsidRPr="00C475DF" w14:paraId="68ECAF5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715622" w14:textId="77777777" w:rsidR="00BE30E1" w:rsidRPr="00C475DF" w:rsidRDefault="00BE30E1">
            <w:pPr>
              <w:spacing w:line="180" w:lineRule="exact"/>
              <w:rPr>
                <w:rFonts w:ascii="Trebuchet MS" w:hAnsi="Trebuchet MS"/>
                <w:sz w:val="18"/>
              </w:rPr>
            </w:pPr>
          </w:p>
          <w:p w14:paraId="720216B6" w14:textId="0D451453" w:rsidR="00BE30E1" w:rsidRPr="00C475DF" w:rsidRDefault="00B31AAD">
            <w:pPr>
              <w:ind w:left="420"/>
              <w:rPr>
                <w:rFonts w:ascii="Trebuchet MS" w:hAnsi="Trebuchet MS"/>
                <w:sz w:val="2"/>
              </w:rPr>
            </w:pPr>
            <w:r w:rsidRPr="00C475DF">
              <w:rPr>
                <w:rFonts w:ascii="Trebuchet MS" w:hAnsi="Trebuchet MS"/>
                <w:noProof/>
              </w:rPr>
              <w:drawing>
                <wp:inline distT="0" distB="0" distL="0" distR="0" wp14:anchorId="1158DA87" wp14:editId="5EDE3285">
                  <wp:extent cx="228600" cy="161925"/>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2E4571" w14:textId="77777777" w:rsidR="00BE30E1" w:rsidRPr="00C475DF" w:rsidRDefault="00B31AAD">
            <w:pPr>
              <w:spacing w:before="180" w:after="120"/>
              <w:ind w:left="160" w:right="160"/>
              <w:rPr>
                <w:rFonts w:ascii="Trebuchet MS" w:eastAsia="Trebuchet MS" w:hAnsi="Trebuchet MS" w:cs="Trebuchet MS"/>
                <w:b/>
                <w:color w:val="000000"/>
                <w:sz w:val="20"/>
                <w:lang w:val="fr-FR"/>
              </w:rPr>
            </w:pPr>
            <w:r w:rsidRPr="00C475DF">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2AEDAB" w14:textId="77777777" w:rsidR="00BE30E1" w:rsidRPr="00C475DF" w:rsidRDefault="00B31AAD">
            <w:pPr>
              <w:spacing w:before="180" w:after="120"/>
              <w:ind w:left="160" w:right="160"/>
              <w:rPr>
                <w:rFonts w:ascii="Trebuchet MS" w:eastAsia="Trebuchet MS" w:hAnsi="Trebuchet MS" w:cs="Trebuchet MS"/>
                <w:color w:val="000000"/>
                <w:sz w:val="20"/>
                <w:lang w:val="fr-FR"/>
              </w:rPr>
            </w:pPr>
            <w:r w:rsidRPr="00C475DF">
              <w:rPr>
                <w:rFonts w:ascii="Trebuchet MS" w:eastAsia="Trebuchet MS" w:hAnsi="Trebuchet MS" w:cs="Trebuchet MS"/>
                <w:color w:val="000000"/>
                <w:sz w:val="20"/>
                <w:lang w:val="fr-FR"/>
              </w:rPr>
              <w:t>Avec</w:t>
            </w:r>
          </w:p>
        </w:tc>
      </w:tr>
    </w:tbl>
    <w:p w14:paraId="5B10282C" w14:textId="77777777" w:rsidR="00BE30E1" w:rsidRPr="00C475DF" w:rsidRDefault="00BE30E1">
      <w:pPr>
        <w:rPr>
          <w:rFonts w:ascii="Trebuchet MS" w:hAnsi="Trebuchet MS"/>
        </w:rPr>
        <w:sectPr w:rsidR="00BE30E1" w:rsidRPr="00C475DF">
          <w:pgSz w:w="11900" w:h="16840"/>
          <w:pgMar w:top="1440" w:right="1160" w:bottom="1440" w:left="1140" w:header="1440" w:footer="1440" w:gutter="0"/>
          <w:cols w:space="708"/>
        </w:sectPr>
      </w:pPr>
    </w:p>
    <w:p w14:paraId="54FDBD8C" w14:textId="77777777" w:rsidR="00A56809" w:rsidRPr="00C475DF" w:rsidRDefault="00A56809" w:rsidP="00A56809">
      <w:pPr>
        <w:pStyle w:val="Default"/>
        <w:jc w:val="both"/>
        <w:rPr>
          <w:rFonts w:ascii="Trebuchet MS" w:hAnsi="Trebuchet MS" w:cs="Tahoma"/>
          <w:sz w:val="20"/>
          <w:szCs w:val="20"/>
        </w:rPr>
      </w:pPr>
    </w:p>
    <w:p w14:paraId="255D972D" w14:textId="77777777" w:rsidR="00A56809" w:rsidRPr="00C475DF" w:rsidRDefault="00A56809" w:rsidP="00A56809">
      <w:pPr>
        <w:pStyle w:val="Titre1"/>
        <w:numPr>
          <w:ilvl w:val="0"/>
          <w:numId w:val="1"/>
        </w:numPr>
        <w:rPr>
          <w:rFonts w:ascii="Trebuchet MS" w:hAnsi="Trebuchet MS"/>
        </w:rPr>
      </w:pPr>
      <w:r w:rsidRPr="00C475DF">
        <w:rPr>
          <w:rFonts w:ascii="Trebuchet MS" w:hAnsi="Trebuchet MS"/>
        </w:rPr>
        <w:t>DEFINITION DES TRAVAUX</w:t>
      </w:r>
    </w:p>
    <w:p w14:paraId="127D61BB" w14:textId="77777777" w:rsidR="00A56809" w:rsidRPr="00C475DF" w:rsidRDefault="00A56809" w:rsidP="00A56809">
      <w:pPr>
        <w:pStyle w:val="Titre2"/>
        <w:numPr>
          <w:ilvl w:val="1"/>
          <w:numId w:val="1"/>
        </w:numPr>
        <w:rPr>
          <w:rFonts w:ascii="Trebuchet MS" w:hAnsi="Trebuchet MS"/>
        </w:rPr>
      </w:pPr>
      <w:r w:rsidRPr="00C475DF">
        <w:rPr>
          <w:rFonts w:ascii="Trebuchet MS" w:hAnsi="Trebuchet MS"/>
        </w:rPr>
        <w:t xml:space="preserve">Principes généraux d’aménagement : </w:t>
      </w:r>
    </w:p>
    <w:p w14:paraId="6F1B083D"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Le Centre Omnisports Universitaire Carole Vergne (COUCV), situé à Gif-sur-Yvette, fait partie des équipements phares de l’Université Paris Saclay. Il est aujourd’hui équipé de 4 terrains multisports dont 2 terrains de foot, 2 terrains de rugby, une piste d’athlétisme, plusieurs aires de lancer, de saut en longueur, etc. </w:t>
      </w:r>
    </w:p>
    <w:p w14:paraId="7B180D09"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Dans l’optique de sécuriser ses équipements, l’Université Paris Saclay souhaite faire clôturer ces 4 terrains de sports. </w:t>
      </w:r>
    </w:p>
    <w:p w14:paraId="64B8FC4B"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Ce document constitue le descriptif technique et fonctionnel pour la fourniture, la livraison, l’installation, la mise en service et l’exploitation des clôtures pour répondre aux besoins du COUCV. </w:t>
      </w:r>
    </w:p>
    <w:p w14:paraId="27B3A3FC" w14:textId="77777777" w:rsidR="00A56809" w:rsidRPr="00C475DF" w:rsidRDefault="00A56809" w:rsidP="00A44927">
      <w:pPr>
        <w:pStyle w:val="Titre1"/>
        <w:numPr>
          <w:ilvl w:val="0"/>
          <w:numId w:val="1"/>
        </w:numPr>
        <w:rPr>
          <w:rFonts w:ascii="Trebuchet MS" w:hAnsi="Trebuchet MS"/>
        </w:rPr>
      </w:pPr>
      <w:r w:rsidRPr="00C475DF">
        <w:rPr>
          <w:rFonts w:ascii="Trebuchet MS" w:hAnsi="Trebuchet MS"/>
        </w:rPr>
        <w:t>Contexte général</w:t>
      </w:r>
    </w:p>
    <w:p w14:paraId="31A6D31D" w14:textId="77777777" w:rsidR="00A56809" w:rsidRPr="00C475DF" w:rsidRDefault="00A56809" w:rsidP="00A44927">
      <w:pPr>
        <w:pStyle w:val="Titre2"/>
        <w:numPr>
          <w:ilvl w:val="1"/>
          <w:numId w:val="1"/>
        </w:numPr>
        <w:rPr>
          <w:rFonts w:ascii="Trebuchet MS" w:hAnsi="Trebuchet MS"/>
        </w:rPr>
      </w:pPr>
      <w:r w:rsidRPr="00C475DF">
        <w:rPr>
          <w:rFonts w:ascii="Trebuchet MS" w:hAnsi="Trebuchet MS"/>
        </w:rPr>
        <w:t>Objet de la consultation</w:t>
      </w:r>
    </w:p>
    <w:p w14:paraId="67FDCDD5"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Dans le cadre de cette consultation, l’Université Paris Saclay recherche un ou un groupement de prestataires à même de délivrer les spécificités ci-dessous pour la sécurisation de ses terrains de sport : </w:t>
      </w:r>
    </w:p>
    <w:p w14:paraId="0ECE5D77" w14:textId="77777777" w:rsidR="00A56809" w:rsidRPr="00C475DF" w:rsidRDefault="00A56809" w:rsidP="00A44927">
      <w:pPr>
        <w:pStyle w:val="Paragraphedeliste"/>
        <w:numPr>
          <w:ilvl w:val="0"/>
          <w:numId w:val="2"/>
        </w:numPr>
        <w:rPr>
          <w:rFonts w:ascii="Trebuchet MS" w:hAnsi="Trebuchet MS"/>
        </w:rPr>
      </w:pPr>
      <w:r w:rsidRPr="00C475DF">
        <w:rPr>
          <w:rFonts w:ascii="Trebuchet MS" w:hAnsi="Trebuchet MS"/>
        </w:rPr>
        <w:t>L’enlèvement et l’évacuation de clôtures basses existantes afin d’implanter la nouvelle clôture,</w:t>
      </w:r>
    </w:p>
    <w:p w14:paraId="1DE46617" w14:textId="77777777" w:rsidR="00A56809" w:rsidRPr="00C475DF" w:rsidRDefault="00A56809" w:rsidP="00A44927">
      <w:pPr>
        <w:pStyle w:val="Paragraphedeliste"/>
        <w:numPr>
          <w:ilvl w:val="0"/>
          <w:numId w:val="2"/>
        </w:numPr>
        <w:rPr>
          <w:rFonts w:ascii="Trebuchet MS" w:hAnsi="Trebuchet MS"/>
        </w:rPr>
      </w:pPr>
      <w:r w:rsidRPr="00C475DF">
        <w:rPr>
          <w:rFonts w:ascii="Trebuchet MS" w:hAnsi="Trebuchet MS"/>
        </w:rPr>
        <w:t xml:space="preserve">L’installation d’un linéaire de clôtures en panneaux rigides d’une hauteur de 2 500 </w:t>
      </w:r>
      <w:proofErr w:type="spellStart"/>
      <w:r w:rsidRPr="00C475DF">
        <w:rPr>
          <w:rFonts w:ascii="Trebuchet MS" w:hAnsi="Trebuchet MS"/>
        </w:rPr>
        <w:t>mm.</w:t>
      </w:r>
      <w:proofErr w:type="spellEnd"/>
      <w:r w:rsidRPr="00C475DF">
        <w:rPr>
          <w:rFonts w:ascii="Trebuchet MS" w:hAnsi="Trebuchet MS"/>
        </w:rPr>
        <w:t xml:space="preserve">  </w:t>
      </w:r>
    </w:p>
    <w:p w14:paraId="5E2D3B3F" w14:textId="77777777" w:rsidR="00A56809" w:rsidRPr="00C475DF" w:rsidRDefault="00A56809" w:rsidP="00A44927">
      <w:pPr>
        <w:pStyle w:val="Paragraphedeliste"/>
        <w:numPr>
          <w:ilvl w:val="0"/>
          <w:numId w:val="2"/>
        </w:numPr>
        <w:rPr>
          <w:rFonts w:ascii="Trebuchet MS" w:hAnsi="Trebuchet MS"/>
        </w:rPr>
      </w:pPr>
      <w:r w:rsidRPr="00C475DF">
        <w:rPr>
          <w:rFonts w:ascii="Trebuchet MS" w:hAnsi="Trebuchet MS"/>
        </w:rPr>
        <w:t xml:space="preserve">La fourniture et l’installation de portails et portillons de 2 500 mm de hauteurs </w:t>
      </w:r>
    </w:p>
    <w:p w14:paraId="0846D740" w14:textId="48304B5D" w:rsidR="00A56809" w:rsidRPr="00C475DF" w:rsidRDefault="00A56809" w:rsidP="00A44927">
      <w:pPr>
        <w:pStyle w:val="Paragraphedeliste"/>
        <w:numPr>
          <w:ilvl w:val="0"/>
          <w:numId w:val="2"/>
        </w:numPr>
        <w:rPr>
          <w:rFonts w:ascii="Trebuchet MS" w:hAnsi="Trebuchet MS"/>
        </w:rPr>
      </w:pPr>
      <w:r w:rsidRPr="00C475DF">
        <w:rPr>
          <w:rFonts w:ascii="Trebuchet MS" w:hAnsi="Trebuchet MS"/>
        </w:rPr>
        <w:t>La fourniture et l’installation d’un système de lecteur</w:t>
      </w:r>
      <w:r w:rsidR="00680DF2">
        <w:rPr>
          <w:rFonts w:ascii="Trebuchet MS" w:hAnsi="Trebuchet MS"/>
        </w:rPr>
        <w:t>s</w:t>
      </w:r>
      <w:r w:rsidRPr="00C475DF">
        <w:rPr>
          <w:rFonts w:ascii="Trebuchet MS" w:hAnsi="Trebuchet MS"/>
        </w:rPr>
        <w:t xml:space="preserve"> de Badge</w:t>
      </w:r>
      <w:r w:rsidR="00680DF2">
        <w:rPr>
          <w:rFonts w:ascii="Trebuchet MS" w:hAnsi="Trebuchet MS"/>
        </w:rPr>
        <w:t>s</w:t>
      </w:r>
      <w:r w:rsidRPr="00C475DF">
        <w:rPr>
          <w:rFonts w:ascii="Trebuchet MS" w:hAnsi="Trebuchet MS"/>
        </w:rPr>
        <w:t xml:space="preserve"> compatible avec le système d’exploitation du bâtiment (ALCEA),</w:t>
      </w:r>
    </w:p>
    <w:p w14:paraId="20BC734A" w14:textId="77777777" w:rsidR="00A56809" w:rsidRPr="00C475DF" w:rsidRDefault="00A56809" w:rsidP="00A44927">
      <w:pPr>
        <w:pStyle w:val="Paragraphedeliste"/>
        <w:numPr>
          <w:ilvl w:val="0"/>
          <w:numId w:val="2"/>
        </w:numPr>
        <w:rPr>
          <w:rFonts w:ascii="Trebuchet MS" w:hAnsi="Trebuchet MS"/>
        </w:rPr>
      </w:pPr>
      <w:r w:rsidRPr="00C475DF">
        <w:rPr>
          <w:rFonts w:ascii="Trebuchet MS" w:hAnsi="Trebuchet MS"/>
        </w:rPr>
        <w:t>La réalisation d’un cheminement en stabilisé</w:t>
      </w:r>
    </w:p>
    <w:p w14:paraId="789FAAD5" w14:textId="77777777" w:rsidR="00A56809" w:rsidRPr="00C475DF" w:rsidRDefault="00A56809" w:rsidP="00A44927">
      <w:pPr>
        <w:pStyle w:val="Paragraphedeliste"/>
        <w:numPr>
          <w:ilvl w:val="0"/>
          <w:numId w:val="2"/>
        </w:numPr>
        <w:rPr>
          <w:rFonts w:ascii="Trebuchet MS" w:hAnsi="Trebuchet MS"/>
        </w:rPr>
      </w:pPr>
      <w:r w:rsidRPr="00C475DF">
        <w:rPr>
          <w:rFonts w:ascii="Trebuchet MS" w:hAnsi="Trebuchet MS"/>
        </w:rPr>
        <w:t>Les tranchées et raccordements nécessaires.</w:t>
      </w:r>
    </w:p>
    <w:p w14:paraId="20699C20" w14:textId="1722DA2B" w:rsidR="00A56809" w:rsidRPr="00C475DF" w:rsidRDefault="00A56809" w:rsidP="00A44927">
      <w:pPr>
        <w:jc w:val="both"/>
        <w:rPr>
          <w:rFonts w:ascii="Trebuchet MS" w:hAnsi="Trebuchet MS"/>
        </w:rPr>
      </w:pPr>
      <w:r w:rsidRPr="00C475DF">
        <w:rPr>
          <w:rFonts w:ascii="Trebuchet MS" w:hAnsi="Trebuchet MS"/>
        </w:rPr>
        <w:t xml:space="preserve">La prestation </w:t>
      </w:r>
      <w:proofErr w:type="spellStart"/>
      <w:proofErr w:type="gramStart"/>
      <w:r w:rsidRPr="00C475DF">
        <w:rPr>
          <w:rFonts w:ascii="Trebuchet MS" w:hAnsi="Trebuchet MS"/>
        </w:rPr>
        <w:t>comprend</w:t>
      </w:r>
      <w:proofErr w:type="spellEnd"/>
      <w:r w:rsidR="007E1344">
        <w:rPr>
          <w:rFonts w:ascii="Trebuchet MS" w:hAnsi="Trebuchet MS"/>
        </w:rPr>
        <w:t xml:space="preserve"> </w:t>
      </w:r>
      <w:r w:rsidRPr="00C475DF">
        <w:rPr>
          <w:rFonts w:ascii="Trebuchet MS" w:hAnsi="Trebuchet MS"/>
        </w:rPr>
        <w:t>:</w:t>
      </w:r>
      <w:proofErr w:type="gramEnd"/>
    </w:p>
    <w:p w14:paraId="0E973D16" w14:textId="77777777" w:rsidR="00A56809" w:rsidRPr="00C475DF" w:rsidRDefault="00A56809" w:rsidP="00A44927">
      <w:pPr>
        <w:pStyle w:val="Paragraphedeliste"/>
        <w:numPr>
          <w:ilvl w:val="0"/>
          <w:numId w:val="13"/>
        </w:numPr>
        <w:rPr>
          <w:rFonts w:ascii="Trebuchet MS" w:hAnsi="Trebuchet MS"/>
        </w:rPr>
      </w:pPr>
      <w:r w:rsidRPr="00C475DF">
        <w:rPr>
          <w:rFonts w:ascii="Trebuchet MS" w:hAnsi="Trebuchet MS"/>
        </w:rPr>
        <w:t>Les matériels, alimentations et accessoires (même s'ils ne sont pas expressément mentionnés au présent CCTP) nécessaires pour que les installations soient en ordre de fonctionnement et entièrement conformes aux dispositifs ayant reçu l'agrément au jour de la mise en service.</w:t>
      </w:r>
    </w:p>
    <w:p w14:paraId="5B0F3714" w14:textId="77777777" w:rsidR="00A56809" w:rsidRPr="00C475DF" w:rsidRDefault="00A56809" w:rsidP="00A44927">
      <w:pPr>
        <w:pStyle w:val="Paragraphedeliste"/>
        <w:numPr>
          <w:ilvl w:val="0"/>
          <w:numId w:val="13"/>
        </w:numPr>
        <w:rPr>
          <w:rFonts w:ascii="Trebuchet MS" w:hAnsi="Trebuchet MS"/>
        </w:rPr>
      </w:pPr>
      <w:r w:rsidRPr="00C475DF">
        <w:rPr>
          <w:rFonts w:ascii="Trebuchet MS" w:hAnsi="Trebuchet MS"/>
        </w:rPr>
        <w:t>La mise en service des systèmes définis ci-dessus.</w:t>
      </w:r>
    </w:p>
    <w:p w14:paraId="71C0DC0B" w14:textId="77777777" w:rsidR="00A56809" w:rsidRPr="00C475DF" w:rsidRDefault="00A56809" w:rsidP="00A44927">
      <w:pPr>
        <w:pStyle w:val="Paragraphedeliste"/>
        <w:numPr>
          <w:ilvl w:val="0"/>
          <w:numId w:val="13"/>
        </w:numPr>
        <w:rPr>
          <w:rFonts w:ascii="Trebuchet MS" w:hAnsi="Trebuchet MS"/>
        </w:rPr>
      </w:pPr>
      <w:r w:rsidRPr="00C475DF">
        <w:rPr>
          <w:rFonts w:ascii="Trebuchet MS" w:hAnsi="Trebuchet MS"/>
        </w:rPr>
        <w:t>La fourniture, la pose et le raccordement des câblages et supports nécessaires pour :</w:t>
      </w:r>
    </w:p>
    <w:p w14:paraId="0EC693C6" w14:textId="77777777" w:rsidR="00A56809" w:rsidRPr="00C475DF" w:rsidRDefault="00A56809" w:rsidP="00A44927">
      <w:pPr>
        <w:pStyle w:val="Paragraphedeliste"/>
        <w:numPr>
          <w:ilvl w:val="1"/>
          <w:numId w:val="13"/>
        </w:numPr>
        <w:rPr>
          <w:rFonts w:ascii="Trebuchet MS" w:hAnsi="Trebuchet MS"/>
        </w:rPr>
      </w:pPr>
      <w:r w:rsidRPr="00C475DF">
        <w:rPr>
          <w:rFonts w:ascii="Trebuchet MS" w:hAnsi="Trebuchet MS"/>
        </w:rPr>
        <w:t>Les portillons ayant un contrôle d’accès</w:t>
      </w:r>
    </w:p>
    <w:p w14:paraId="731FDD7B" w14:textId="77777777" w:rsidR="00A56809" w:rsidRPr="00C475DF" w:rsidRDefault="00A56809" w:rsidP="00A44927">
      <w:pPr>
        <w:pStyle w:val="Paragraphedeliste"/>
        <w:numPr>
          <w:ilvl w:val="0"/>
          <w:numId w:val="13"/>
        </w:numPr>
        <w:rPr>
          <w:rFonts w:ascii="Trebuchet MS" w:hAnsi="Trebuchet MS"/>
        </w:rPr>
      </w:pPr>
      <w:r w:rsidRPr="00C475DF">
        <w:rPr>
          <w:rFonts w:ascii="Trebuchet MS" w:hAnsi="Trebuchet MS"/>
        </w:rPr>
        <w:t xml:space="preserve">La fourniture de la documentation des différents systèmes. </w:t>
      </w:r>
    </w:p>
    <w:p w14:paraId="2880AD9F" w14:textId="77777777" w:rsidR="00A56809" w:rsidRPr="00C475DF" w:rsidRDefault="00A56809" w:rsidP="00A44927">
      <w:pPr>
        <w:pStyle w:val="Paragraphedeliste"/>
        <w:numPr>
          <w:ilvl w:val="0"/>
          <w:numId w:val="13"/>
        </w:numPr>
        <w:rPr>
          <w:rFonts w:ascii="Trebuchet MS" w:hAnsi="Trebuchet MS"/>
        </w:rPr>
      </w:pPr>
      <w:r w:rsidRPr="00C475DF">
        <w:rPr>
          <w:rFonts w:ascii="Trebuchet MS" w:hAnsi="Trebuchet MS"/>
        </w:rPr>
        <w:t xml:space="preserve">Les essais et mises au point nécessaire pour mettre les installations en parfait état de fonctionnement et les livrer conformes aux spécifications du présent CCTP. </w:t>
      </w:r>
    </w:p>
    <w:p w14:paraId="6B918300" w14:textId="77777777" w:rsidR="00A56809" w:rsidRPr="00C475DF" w:rsidRDefault="00A56809" w:rsidP="00A44927">
      <w:pPr>
        <w:pStyle w:val="Paragraphedeliste"/>
        <w:numPr>
          <w:ilvl w:val="0"/>
          <w:numId w:val="13"/>
        </w:numPr>
        <w:rPr>
          <w:rFonts w:ascii="Trebuchet MS" w:hAnsi="Trebuchet MS"/>
        </w:rPr>
      </w:pPr>
      <w:r w:rsidRPr="00C475DF">
        <w:rPr>
          <w:rFonts w:ascii="Trebuchet MS" w:hAnsi="Trebuchet MS"/>
        </w:rPr>
        <w:t xml:space="preserve">Tous les travaux de percement et de scellement nécessaires, ainsi qu’à la circulation et la fixation des câbles et de leurs supports. </w:t>
      </w:r>
    </w:p>
    <w:p w14:paraId="485B99D3" w14:textId="77777777" w:rsidR="00A56809" w:rsidRPr="00C475DF" w:rsidRDefault="00A56809" w:rsidP="00A44927">
      <w:pPr>
        <w:pStyle w:val="Paragraphedeliste"/>
        <w:numPr>
          <w:ilvl w:val="0"/>
          <w:numId w:val="13"/>
        </w:numPr>
        <w:rPr>
          <w:rFonts w:ascii="Trebuchet MS" w:hAnsi="Trebuchet MS"/>
        </w:rPr>
      </w:pPr>
      <w:r w:rsidRPr="00C475DF">
        <w:rPr>
          <w:rFonts w:ascii="Trebuchet MS" w:hAnsi="Trebuchet MS"/>
        </w:rPr>
        <w:t xml:space="preserve">Tout emballage, manipulation et transport de matériel, y compris l’outillage nécessaire à ces opérations. </w:t>
      </w:r>
    </w:p>
    <w:p w14:paraId="7D29132F" w14:textId="77777777" w:rsidR="00A56809" w:rsidRPr="00C475DF" w:rsidRDefault="00A56809" w:rsidP="00A44927">
      <w:pPr>
        <w:pStyle w:val="Paragraphedeliste"/>
        <w:numPr>
          <w:ilvl w:val="0"/>
          <w:numId w:val="13"/>
        </w:numPr>
        <w:rPr>
          <w:rFonts w:ascii="Trebuchet MS" w:hAnsi="Trebuchet MS"/>
        </w:rPr>
      </w:pPr>
      <w:r w:rsidRPr="00C475DF">
        <w:rPr>
          <w:rFonts w:ascii="Trebuchet MS" w:hAnsi="Trebuchet MS"/>
        </w:rPr>
        <w:t xml:space="preserve">L’élimination des déchets (pièces usagées, résidus, emballages …). </w:t>
      </w:r>
    </w:p>
    <w:p w14:paraId="2BD1E29E" w14:textId="77777777" w:rsidR="00A56809" w:rsidRPr="00C475DF" w:rsidRDefault="00A56809" w:rsidP="00A44927">
      <w:pPr>
        <w:pStyle w:val="Paragraphedeliste"/>
        <w:numPr>
          <w:ilvl w:val="0"/>
          <w:numId w:val="13"/>
        </w:numPr>
        <w:rPr>
          <w:rFonts w:ascii="Trebuchet MS" w:hAnsi="Trebuchet MS"/>
        </w:rPr>
      </w:pPr>
      <w:r w:rsidRPr="00C475DF">
        <w:rPr>
          <w:rFonts w:ascii="Trebuchet MS" w:hAnsi="Trebuchet MS"/>
        </w:rPr>
        <w:t xml:space="preserve">Les opérations de nettoyage à chaque fin d’intervention sur zone et en fin de chantier. </w:t>
      </w:r>
    </w:p>
    <w:p w14:paraId="2DEF9AA5" w14:textId="77777777" w:rsidR="00A56809" w:rsidRPr="00C475DF" w:rsidRDefault="00A56809" w:rsidP="00A44927">
      <w:pPr>
        <w:pStyle w:val="Paragraphedeliste"/>
        <w:numPr>
          <w:ilvl w:val="0"/>
          <w:numId w:val="13"/>
        </w:numPr>
        <w:rPr>
          <w:rFonts w:ascii="Trebuchet MS" w:hAnsi="Trebuchet MS"/>
        </w:rPr>
      </w:pPr>
      <w:r w:rsidRPr="00C475DF">
        <w:rPr>
          <w:rFonts w:ascii="Trebuchet MS" w:hAnsi="Trebuchet MS"/>
        </w:rPr>
        <w:t xml:space="preserve">Toutes relations de coordination avec les services opérationnels locaux de l’Université, ainsi que les formalités administratives relatives aux installations. </w:t>
      </w:r>
    </w:p>
    <w:p w14:paraId="5C0C7E36" w14:textId="77777777" w:rsidR="00A56809" w:rsidRPr="00C475DF" w:rsidRDefault="00A56809" w:rsidP="00A44927">
      <w:pPr>
        <w:pStyle w:val="Paragraphedeliste"/>
        <w:numPr>
          <w:ilvl w:val="0"/>
          <w:numId w:val="13"/>
        </w:numPr>
        <w:rPr>
          <w:rFonts w:ascii="Trebuchet MS" w:hAnsi="Trebuchet MS"/>
        </w:rPr>
      </w:pPr>
      <w:r w:rsidRPr="00C475DF">
        <w:rPr>
          <w:rFonts w:ascii="Trebuchet MS" w:hAnsi="Trebuchet MS"/>
        </w:rPr>
        <w:t xml:space="preserve">La garantie de tous les éléments de la fourniture (matériels et commande) de trois ans minimum (après réception définitive) gratuite pour remplacement des pièces, main-d’œuvre et déplacements inclus. </w:t>
      </w:r>
    </w:p>
    <w:p w14:paraId="6652C863" w14:textId="77777777" w:rsidR="00A56809" w:rsidRPr="00C475DF" w:rsidRDefault="00A56809" w:rsidP="00A44927">
      <w:pPr>
        <w:pStyle w:val="Paragraphedeliste"/>
        <w:numPr>
          <w:ilvl w:val="0"/>
          <w:numId w:val="13"/>
        </w:numPr>
        <w:rPr>
          <w:rFonts w:ascii="Trebuchet MS" w:hAnsi="Trebuchet MS"/>
        </w:rPr>
      </w:pPr>
      <w:r w:rsidRPr="00C475DF">
        <w:rPr>
          <w:rFonts w:ascii="Trebuchet MS" w:hAnsi="Trebuchet MS"/>
        </w:rPr>
        <w:t xml:space="preserve">Le transfert de compétence sur les prestations de service : support, gestion des incidents et des problèmes, exploitation, administration, etc… </w:t>
      </w:r>
    </w:p>
    <w:p w14:paraId="10DE77F4" w14:textId="77777777" w:rsidR="00A56809" w:rsidRPr="00C475DF" w:rsidRDefault="00A56809" w:rsidP="00A44927">
      <w:pPr>
        <w:pStyle w:val="Paragraphedeliste"/>
        <w:numPr>
          <w:ilvl w:val="0"/>
          <w:numId w:val="13"/>
        </w:numPr>
        <w:rPr>
          <w:rFonts w:ascii="Trebuchet MS" w:hAnsi="Trebuchet MS"/>
        </w:rPr>
      </w:pPr>
      <w:r w:rsidRPr="00C475DF">
        <w:rPr>
          <w:rFonts w:ascii="Trebuchet MS" w:hAnsi="Trebuchet MS"/>
        </w:rPr>
        <w:lastRenderedPageBreak/>
        <w:t xml:space="preserve">Les prestations de maintenance de l’infrastructure déployée. </w:t>
      </w:r>
    </w:p>
    <w:p w14:paraId="41AC7407" w14:textId="77777777" w:rsidR="00A56809" w:rsidRPr="00C475DF" w:rsidRDefault="00A56809" w:rsidP="00A44927">
      <w:pPr>
        <w:jc w:val="both"/>
        <w:rPr>
          <w:rFonts w:ascii="Trebuchet MS" w:hAnsi="Trebuchet MS"/>
          <w:lang w:val="fr-FR"/>
        </w:rPr>
      </w:pPr>
      <w:r w:rsidRPr="00C475DF">
        <w:rPr>
          <w:rFonts w:ascii="Trebuchet MS" w:hAnsi="Trebuchet MS"/>
          <w:lang w:val="fr-FR"/>
        </w:rPr>
        <w:t>L’objectif est de sélectionner un partenaire à même de proposer les équipements et solutions les mieux adaptés aux besoins précisés dans ce document, capables d’évoluer en fonction des futurs besoins, conformes aux standards du marché, et ceci aux meilleures conditions financières possible. Les prestations de services devant garantir une installation de qualité et l’accès à des compétences de haut niveau dans les phases d’installation, de transfert de compétence, d’assistance et de maintenance.</w:t>
      </w:r>
    </w:p>
    <w:p w14:paraId="0FEC06B7" w14:textId="77777777" w:rsidR="00A56809" w:rsidRPr="00C475DF" w:rsidRDefault="00A56809" w:rsidP="00A44927">
      <w:pPr>
        <w:jc w:val="both"/>
        <w:rPr>
          <w:rFonts w:ascii="Trebuchet MS" w:hAnsi="Trebuchet MS"/>
          <w:lang w:val="fr-FR"/>
        </w:rPr>
      </w:pPr>
      <w:r w:rsidRPr="00C475DF">
        <w:rPr>
          <w:rFonts w:ascii="Trebuchet MS" w:hAnsi="Trebuchet MS"/>
          <w:lang w:val="fr-FR"/>
        </w:rPr>
        <w:t>L’ensemble des matériels installé à l’extérieur devra avoir un niveau de résistance à la corrosion C5 conforme à la norme EN 12944-6.</w:t>
      </w:r>
    </w:p>
    <w:p w14:paraId="6CCA499C" w14:textId="77777777" w:rsidR="00A56809" w:rsidRPr="00C475DF" w:rsidRDefault="00A56809" w:rsidP="00A44927">
      <w:pPr>
        <w:pStyle w:val="Titre2"/>
        <w:numPr>
          <w:ilvl w:val="1"/>
          <w:numId w:val="1"/>
        </w:numPr>
        <w:rPr>
          <w:rFonts w:ascii="Trebuchet MS" w:hAnsi="Trebuchet MS"/>
        </w:rPr>
      </w:pPr>
      <w:r w:rsidRPr="00C475DF">
        <w:rPr>
          <w:rFonts w:ascii="Trebuchet MS" w:hAnsi="Trebuchet MS"/>
        </w:rPr>
        <w:t>Conditions générales à respecter</w:t>
      </w:r>
    </w:p>
    <w:p w14:paraId="2776C92E" w14:textId="77777777" w:rsidR="00A56809" w:rsidRPr="00C475DF" w:rsidRDefault="00A56809" w:rsidP="00A44927">
      <w:pPr>
        <w:jc w:val="both"/>
        <w:rPr>
          <w:rFonts w:ascii="Trebuchet MS" w:hAnsi="Trebuchet MS"/>
          <w:lang w:val="fr-FR"/>
        </w:rPr>
      </w:pPr>
      <w:r w:rsidRPr="00C475DF">
        <w:rPr>
          <w:rFonts w:ascii="Trebuchet MS" w:hAnsi="Trebuchet MS"/>
          <w:lang w:val="fr-FR"/>
        </w:rPr>
        <w:t>Les conditions générales à respecter par le titulaire du marché sont explicitées ci-dessous :</w:t>
      </w:r>
    </w:p>
    <w:p w14:paraId="1310A595" w14:textId="77777777" w:rsidR="00A56809" w:rsidRPr="00C475DF" w:rsidRDefault="00A56809" w:rsidP="00A44927">
      <w:pPr>
        <w:pStyle w:val="Paragraphedeliste"/>
        <w:numPr>
          <w:ilvl w:val="0"/>
          <w:numId w:val="14"/>
        </w:numPr>
        <w:rPr>
          <w:rFonts w:ascii="Trebuchet MS" w:hAnsi="Trebuchet MS"/>
        </w:rPr>
      </w:pPr>
      <w:r w:rsidRPr="00C475DF">
        <w:rPr>
          <w:rFonts w:ascii="Trebuchet MS" w:hAnsi="Trebuchet MS"/>
        </w:rPr>
        <w:t>L’ensemble des installations sera testé afin de s’assurer de leur bon fonctionnement d’une part, et de leur bonne affectation d’autre part.</w:t>
      </w:r>
    </w:p>
    <w:p w14:paraId="00ACFDA1" w14:textId="77777777" w:rsidR="00A56809" w:rsidRPr="00C475DF" w:rsidRDefault="00A56809" w:rsidP="00A44927">
      <w:pPr>
        <w:pStyle w:val="Paragraphedeliste"/>
        <w:numPr>
          <w:ilvl w:val="0"/>
          <w:numId w:val="14"/>
        </w:numPr>
        <w:rPr>
          <w:rFonts w:ascii="Trebuchet MS" w:hAnsi="Trebuchet MS"/>
        </w:rPr>
      </w:pPr>
      <w:r w:rsidRPr="00C475DF">
        <w:rPr>
          <w:rFonts w:ascii="Trebuchet MS" w:hAnsi="Trebuchet MS"/>
        </w:rPr>
        <w:t>L’assistance du titulaire du marché, en moyens humains suffisants, est obligatoire à la mise en service de l’installation (chargé d’affaires, chargés de réalisation, techniciens spécialisés, personnel chargé des tests et recettes).</w:t>
      </w:r>
    </w:p>
    <w:p w14:paraId="078ABB52" w14:textId="77777777" w:rsidR="00A56809" w:rsidRPr="00C475DF" w:rsidRDefault="00A56809" w:rsidP="00A44927">
      <w:pPr>
        <w:pStyle w:val="Titre2"/>
        <w:numPr>
          <w:ilvl w:val="1"/>
          <w:numId w:val="1"/>
        </w:numPr>
        <w:rPr>
          <w:rFonts w:ascii="Trebuchet MS" w:hAnsi="Trebuchet MS"/>
        </w:rPr>
      </w:pPr>
      <w:r w:rsidRPr="00C475DF">
        <w:rPr>
          <w:rFonts w:ascii="Trebuchet MS" w:hAnsi="Trebuchet MS"/>
        </w:rPr>
        <w:t>CADRE DE LA RÉPONSE</w:t>
      </w:r>
    </w:p>
    <w:p w14:paraId="7040E43F"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ENGAGEMENT DE RÉPONSE</w:t>
      </w:r>
    </w:p>
    <w:p w14:paraId="048137B8" w14:textId="77777777" w:rsidR="00A56809" w:rsidRPr="00C475DF" w:rsidRDefault="00A56809" w:rsidP="00A44927">
      <w:pPr>
        <w:jc w:val="both"/>
        <w:rPr>
          <w:rFonts w:ascii="Trebuchet MS" w:hAnsi="Trebuchet MS"/>
          <w:lang w:val="fr-FR"/>
        </w:rPr>
      </w:pPr>
      <w:r w:rsidRPr="00C475DF">
        <w:rPr>
          <w:rFonts w:ascii="Trebuchet MS" w:hAnsi="Trebuchet MS"/>
          <w:lang w:val="fr-FR"/>
        </w:rPr>
        <w:t>Les réponses données dans le cadre de cette consultation, selon les spécifications demandées, engagent le prestataire dans la mise en œuvre.</w:t>
      </w:r>
    </w:p>
    <w:p w14:paraId="6C433C39" w14:textId="77777777" w:rsidR="00A56809" w:rsidRPr="00C475DF" w:rsidRDefault="00A56809" w:rsidP="00A44927">
      <w:pPr>
        <w:jc w:val="both"/>
        <w:rPr>
          <w:rFonts w:ascii="Trebuchet MS" w:hAnsi="Trebuchet MS"/>
          <w:u w:val="single"/>
          <w:lang w:val="fr-FR"/>
        </w:rPr>
      </w:pPr>
      <w:r w:rsidRPr="00C475DF">
        <w:rPr>
          <w:rFonts w:ascii="Trebuchet MS" w:hAnsi="Trebuchet MS"/>
          <w:u w:val="single"/>
          <w:lang w:val="fr-FR"/>
        </w:rPr>
        <w:t>Les candidats se doivent de signaler toute erreur, omission, imprécision, contradiction ou ambiguïté qu'ils pourraient déceler dans les documents faisant partie de la présente consultation.</w:t>
      </w:r>
    </w:p>
    <w:p w14:paraId="6A6A4141"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DOCUMENTS À PRODUIRE PAR LE TITULAIRE</w:t>
      </w:r>
    </w:p>
    <w:p w14:paraId="09563FD8" w14:textId="77777777" w:rsidR="00A56809" w:rsidRPr="00C475DF" w:rsidRDefault="00A56809" w:rsidP="00A44927">
      <w:pPr>
        <w:jc w:val="both"/>
        <w:rPr>
          <w:rFonts w:ascii="Trebuchet MS" w:hAnsi="Trebuchet MS"/>
          <w:lang w:val="fr-FR"/>
        </w:rPr>
      </w:pPr>
      <w:r w:rsidRPr="00C475DF">
        <w:rPr>
          <w:rFonts w:ascii="Trebuchet MS" w:hAnsi="Trebuchet MS"/>
          <w:lang w:val="fr-FR"/>
        </w:rPr>
        <w:t>Le Titulaire remettra en 3 exemplaires, à l'approbation de la maîtrise d'ouvrage, les documents suivants, conformément au planning d'exécution :</w:t>
      </w:r>
    </w:p>
    <w:p w14:paraId="4CDC0428" w14:textId="77777777" w:rsidR="00A56809" w:rsidRPr="00C475DF" w:rsidRDefault="00A56809" w:rsidP="00A44927">
      <w:pPr>
        <w:pStyle w:val="Paragraphedeliste"/>
        <w:numPr>
          <w:ilvl w:val="0"/>
          <w:numId w:val="15"/>
        </w:numPr>
        <w:rPr>
          <w:rFonts w:ascii="Trebuchet MS" w:hAnsi="Trebuchet MS"/>
        </w:rPr>
      </w:pPr>
      <w:r w:rsidRPr="00C475DF">
        <w:rPr>
          <w:rFonts w:ascii="Trebuchet MS" w:hAnsi="Trebuchet MS"/>
        </w:rPr>
        <w:t>Planning d'études, de commandes, d'approvisionnements.</w:t>
      </w:r>
    </w:p>
    <w:p w14:paraId="2F983F56" w14:textId="77777777" w:rsidR="00A56809" w:rsidRPr="00C475DF" w:rsidRDefault="00A56809" w:rsidP="00A44927">
      <w:pPr>
        <w:pStyle w:val="Paragraphedeliste"/>
        <w:numPr>
          <w:ilvl w:val="0"/>
          <w:numId w:val="15"/>
        </w:numPr>
        <w:rPr>
          <w:rFonts w:ascii="Trebuchet MS" w:hAnsi="Trebuchet MS"/>
        </w:rPr>
      </w:pPr>
      <w:r w:rsidRPr="00C475DF">
        <w:rPr>
          <w:rFonts w:ascii="Trebuchet MS" w:hAnsi="Trebuchet MS"/>
        </w:rPr>
        <w:t>Fiches techniques précisant les caractéristiques exactes du matériel, les divers agréments,</w:t>
      </w:r>
    </w:p>
    <w:p w14:paraId="7EC280AF" w14:textId="77777777" w:rsidR="00A56809" w:rsidRPr="00C475DF" w:rsidRDefault="00A56809" w:rsidP="00A44927">
      <w:pPr>
        <w:pStyle w:val="Paragraphedeliste"/>
        <w:numPr>
          <w:ilvl w:val="0"/>
          <w:numId w:val="15"/>
        </w:numPr>
        <w:rPr>
          <w:rFonts w:ascii="Trebuchet MS" w:hAnsi="Trebuchet MS"/>
        </w:rPr>
      </w:pPr>
      <w:r w:rsidRPr="00C475DF">
        <w:rPr>
          <w:rFonts w:ascii="Trebuchet MS" w:hAnsi="Trebuchet MS"/>
        </w:rPr>
        <w:t>Tous les certificats d’homologation de tous les matériels mis en œuvre,</w:t>
      </w:r>
    </w:p>
    <w:p w14:paraId="06CFAD7E" w14:textId="77777777" w:rsidR="00A56809" w:rsidRPr="00C475DF" w:rsidRDefault="00A56809" w:rsidP="00A44927">
      <w:pPr>
        <w:pStyle w:val="Paragraphedeliste"/>
        <w:numPr>
          <w:ilvl w:val="0"/>
          <w:numId w:val="15"/>
        </w:numPr>
        <w:rPr>
          <w:rFonts w:ascii="Trebuchet MS" w:hAnsi="Trebuchet MS"/>
        </w:rPr>
      </w:pPr>
      <w:r w:rsidRPr="00C475DF">
        <w:rPr>
          <w:rFonts w:ascii="Trebuchet MS" w:hAnsi="Trebuchet MS"/>
        </w:rPr>
        <w:t xml:space="preserve">Plans détaillés d'exécution de l'installation : </w:t>
      </w:r>
      <w:r w:rsidRPr="00C475DF">
        <w:rPr>
          <w:rFonts w:ascii="Trebuchet MS" w:hAnsi="Trebuchet MS"/>
          <w:u w:val="single"/>
        </w:rPr>
        <w:t>les plans fournis ont été réalisé en interne par la Maitrise d’Ouvrage et ne sont en aucun cas des plans d’EXE</w:t>
      </w:r>
    </w:p>
    <w:p w14:paraId="683F6E3F" w14:textId="77777777" w:rsidR="00A56809" w:rsidRPr="00C475DF" w:rsidRDefault="00A56809" w:rsidP="00A44927">
      <w:pPr>
        <w:pStyle w:val="Paragraphedeliste"/>
        <w:numPr>
          <w:ilvl w:val="0"/>
          <w:numId w:val="15"/>
        </w:numPr>
        <w:rPr>
          <w:rFonts w:ascii="Trebuchet MS" w:hAnsi="Trebuchet MS"/>
        </w:rPr>
      </w:pPr>
      <w:r w:rsidRPr="00C475DF">
        <w:rPr>
          <w:rFonts w:ascii="Trebuchet MS" w:hAnsi="Trebuchet MS"/>
        </w:rPr>
        <w:t>Coupes, croquis nécessaires</w:t>
      </w:r>
    </w:p>
    <w:p w14:paraId="64755EEC" w14:textId="77777777" w:rsidR="00A56809" w:rsidRPr="00C475DF" w:rsidRDefault="00A56809" w:rsidP="00A44927">
      <w:pPr>
        <w:pStyle w:val="Paragraphedeliste"/>
        <w:numPr>
          <w:ilvl w:val="0"/>
          <w:numId w:val="15"/>
        </w:numPr>
        <w:rPr>
          <w:rFonts w:ascii="Trebuchet MS" w:hAnsi="Trebuchet MS"/>
        </w:rPr>
      </w:pPr>
      <w:r w:rsidRPr="00C475DF">
        <w:rPr>
          <w:rFonts w:ascii="Trebuchet MS" w:hAnsi="Trebuchet MS"/>
        </w:rPr>
        <w:t>Schémas de câblage.</w:t>
      </w:r>
    </w:p>
    <w:p w14:paraId="05C75D21" w14:textId="77777777" w:rsidR="00A56809" w:rsidRPr="00C475DF" w:rsidRDefault="00A56809" w:rsidP="00A44927">
      <w:pPr>
        <w:pStyle w:val="Paragraphedeliste"/>
        <w:numPr>
          <w:ilvl w:val="0"/>
          <w:numId w:val="15"/>
        </w:numPr>
        <w:rPr>
          <w:rFonts w:ascii="Trebuchet MS" w:hAnsi="Trebuchet MS"/>
        </w:rPr>
      </w:pPr>
      <w:r w:rsidRPr="00C475DF">
        <w:rPr>
          <w:rFonts w:ascii="Trebuchet MS" w:hAnsi="Trebuchet MS"/>
        </w:rPr>
        <w:t>Notes de calculs détaillées.</w:t>
      </w:r>
    </w:p>
    <w:p w14:paraId="4C4C62DA" w14:textId="77777777" w:rsidR="00A56809" w:rsidRPr="00C475DF" w:rsidRDefault="00A56809" w:rsidP="00A44927">
      <w:pPr>
        <w:jc w:val="both"/>
        <w:rPr>
          <w:rFonts w:ascii="Trebuchet MS" w:hAnsi="Trebuchet MS"/>
          <w:lang w:val="fr-FR"/>
        </w:rPr>
      </w:pPr>
      <w:r w:rsidRPr="00C475DF">
        <w:rPr>
          <w:rFonts w:ascii="Trebuchet MS" w:hAnsi="Trebuchet MS"/>
          <w:lang w:val="fr-FR"/>
        </w:rPr>
        <w:t>Durant cette phase, Le Titulaire présentera les échantillons des matériels ou maquettes entrant dans la composition de ces ouvrages afin d'en obtenir l'agrément.</w:t>
      </w:r>
    </w:p>
    <w:p w14:paraId="297910F3" w14:textId="77777777" w:rsidR="00A56809" w:rsidRPr="00C475DF" w:rsidRDefault="00A56809" w:rsidP="00A44927">
      <w:pPr>
        <w:jc w:val="both"/>
        <w:rPr>
          <w:rFonts w:ascii="Trebuchet MS" w:hAnsi="Trebuchet MS"/>
          <w:lang w:val="fr-FR"/>
        </w:rPr>
      </w:pPr>
      <w:r w:rsidRPr="00C475DF">
        <w:rPr>
          <w:rFonts w:ascii="Trebuchet MS" w:hAnsi="Trebuchet MS"/>
          <w:lang w:val="fr-FR"/>
        </w:rPr>
        <w:t>De façon générale, tous les plans et schémas devront être remis à l'approbation du maître d’ouvrage, et ce, préalablement à toute exécution. Par ailleurs, le titulaire du marché devra fournir les plans et schémas constitutifs du dossier de sûreté de l'opération.</w:t>
      </w:r>
    </w:p>
    <w:p w14:paraId="248C0642"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CARTOUCHE</w:t>
      </w:r>
    </w:p>
    <w:p w14:paraId="2AD8CC7F" w14:textId="77777777" w:rsidR="00A56809" w:rsidRPr="00C475DF" w:rsidRDefault="00A56809" w:rsidP="00A44927">
      <w:pPr>
        <w:jc w:val="both"/>
        <w:rPr>
          <w:rFonts w:ascii="Trebuchet MS" w:hAnsi="Trebuchet MS"/>
          <w:lang w:val="fr-FR"/>
        </w:rPr>
      </w:pPr>
      <w:r w:rsidRPr="00C475DF">
        <w:rPr>
          <w:rFonts w:ascii="Trebuchet MS" w:hAnsi="Trebuchet MS"/>
          <w:lang w:val="fr-FR"/>
        </w:rPr>
        <w:t>Celui-ci fournit par le maître d’œuvre au format A4, comportera les informations suivantes :</w:t>
      </w:r>
    </w:p>
    <w:p w14:paraId="5A29F8A8" w14:textId="77777777" w:rsidR="00A56809" w:rsidRPr="00C475DF" w:rsidRDefault="00A56809" w:rsidP="00A44927">
      <w:pPr>
        <w:pStyle w:val="Paragraphedeliste"/>
        <w:numPr>
          <w:ilvl w:val="0"/>
          <w:numId w:val="16"/>
        </w:numPr>
        <w:rPr>
          <w:rFonts w:ascii="Trebuchet MS" w:hAnsi="Trebuchet MS"/>
        </w:rPr>
      </w:pPr>
      <w:r w:rsidRPr="00C475DF">
        <w:rPr>
          <w:rFonts w:ascii="Trebuchet MS" w:hAnsi="Trebuchet MS"/>
        </w:rPr>
        <w:t>Liaison entre plan (amont et aval).</w:t>
      </w:r>
    </w:p>
    <w:p w14:paraId="17351AAD" w14:textId="77777777" w:rsidR="00A56809" w:rsidRPr="00C475DF" w:rsidRDefault="00A56809" w:rsidP="00A44927">
      <w:pPr>
        <w:pStyle w:val="Paragraphedeliste"/>
        <w:numPr>
          <w:ilvl w:val="0"/>
          <w:numId w:val="16"/>
        </w:numPr>
        <w:rPr>
          <w:rFonts w:ascii="Trebuchet MS" w:hAnsi="Trebuchet MS"/>
        </w:rPr>
      </w:pPr>
      <w:r w:rsidRPr="00C475DF">
        <w:rPr>
          <w:rFonts w:ascii="Trebuchet MS" w:hAnsi="Trebuchet MS"/>
        </w:rPr>
        <w:t>Liste des révisions de plan comportant indice, date, objet, émetteur.</w:t>
      </w:r>
    </w:p>
    <w:p w14:paraId="6B4D29EC" w14:textId="77777777" w:rsidR="00A56809" w:rsidRPr="00C475DF" w:rsidRDefault="00A56809" w:rsidP="00A44927">
      <w:pPr>
        <w:pStyle w:val="Paragraphedeliste"/>
        <w:numPr>
          <w:ilvl w:val="0"/>
          <w:numId w:val="16"/>
        </w:numPr>
        <w:rPr>
          <w:rFonts w:ascii="Trebuchet MS" w:hAnsi="Trebuchet MS"/>
        </w:rPr>
      </w:pPr>
      <w:r w:rsidRPr="00C475DF">
        <w:rPr>
          <w:rFonts w:ascii="Trebuchet MS" w:hAnsi="Trebuchet MS"/>
        </w:rPr>
        <w:t>Logo, nom et adresse de l'installateur + numéro d'affaire (propre à l'installateur).</w:t>
      </w:r>
    </w:p>
    <w:p w14:paraId="0A4E4317" w14:textId="77777777" w:rsidR="00A56809" w:rsidRPr="00C475DF" w:rsidRDefault="00A56809" w:rsidP="00A44927">
      <w:pPr>
        <w:pStyle w:val="Paragraphedeliste"/>
        <w:numPr>
          <w:ilvl w:val="0"/>
          <w:numId w:val="16"/>
        </w:numPr>
        <w:rPr>
          <w:rFonts w:ascii="Trebuchet MS" w:hAnsi="Trebuchet MS"/>
        </w:rPr>
      </w:pPr>
      <w:r w:rsidRPr="00C475DF">
        <w:rPr>
          <w:rFonts w:ascii="Trebuchet MS" w:hAnsi="Trebuchet MS"/>
        </w:rPr>
        <w:t>Titre et sous-titre.</w:t>
      </w:r>
    </w:p>
    <w:p w14:paraId="777082AC" w14:textId="77777777" w:rsidR="00A56809" w:rsidRPr="00C475DF" w:rsidRDefault="00A56809" w:rsidP="00A44927">
      <w:pPr>
        <w:pStyle w:val="Paragraphedeliste"/>
        <w:numPr>
          <w:ilvl w:val="0"/>
          <w:numId w:val="16"/>
        </w:numPr>
        <w:rPr>
          <w:rFonts w:ascii="Trebuchet MS" w:hAnsi="Trebuchet MS"/>
        </w:rPr>
      </w:pPr>
      <w:r w:rsidRPr="00C475DF">
        <w:rPr>
          <w:rFonts w:ascii="Trebuchet MS" w:hAnsi="Trebuchet MS"/>
        </w:rPr>
        <w:t>Échelle.</w:t>
      </w:r>
    </w:p>
    <w:p w14:paraId="3251FEF7" w14:textId="77777777" w:rsidR="00A56809" w:rsidRPr="00C475DF" w:rsidRDefault="00A56809" w:rsidP="00A44927">
      <w:pPr>
        <w:pStyle w:val="Paragraphedeliste"/>
        <w:numPr>
          <w:ilvl w:val="0"/>
          <w:numId w:val="16"/>
        </w:numPr>
        <w:rPr>
          <w:rFonts w:ascii="Trebuchet MS" w:hAnsi="Trebuchet MS"/>
        </w:rPr>
      </w:pPr>
      <w:r w:rsidRPr="00C475DF">
        <w:rPr>
          <w:rFonts w:ascii="Trebuchet MS" w:hAnsi="Trebuchet MS"/>
        </w:rPr>
        <w:lastRenderedPageBreak/>
        <w:t>Date d'établissement.</w:t>
      </w:r>
    </w:p>
    <w:p w14:paraId="0EAF1496" w14:textId="77777777" w:rsidR="00A56809" w:rsidRPr="00C475DF" w:rsidRDefault="00A56809" w:rsidP="00A44927">
      <w:pPr>
        <w:pStyle w:val="Paragraphedeliste"/>
        <w:numPr>
          <w:ilvl w:val="0"/>
          <w:numId w:val="16"/>
        </w:numPr>
        <w:rPr>
          <w:rFonts w:ascii="Trebuchet MS" w:hAnsi="Trebuchet MS"/>
        </w:rPr>
      </w:pPr>
      <w:r w:rsidRPr="00C475DF">
        <w:rPr>
          <w:rFonts w:ascii="Trebuchet MS" w:hAnsi="Trebuchet MS"/>
        </w:rPr>
        <w:t>Numéro de folio / nombre de folios.</w:t>
      </w:r>
    </w:p>
    <w:p w14:paraId="6DB58393" w14:textId="77777777" w:rsidR="00A56809" w:rsidRPr="00C475DF" w:rsidRDefault="00A56809" w:rsidP="00A44927">
      <w:pPr>
        <w:pStyle w:val="Paragraphedeliste"/>
        <w:numPr>
          <w:ilvl w:val="0"/>
          <w:numId w:val="16"/>
        </w:numPr>
        <w:rPr>
          <w:rFonts w:ascii="Trebuchet MS" w:hAnsi="Trebuchet MS"/>
        </w:rPr>
      </w:pPr>
      <w:r w:rsidRPr="00C475DF">
        <w:rPr>
          <w:rFonts w:ascii="Trebuchet MS" w:hAnsi="Trebuchet MS"/>
        </w:rPr>
        <w:t>Numéro de plan, fonction, lieu.</w:t>
      </w:r>
    </w:p>
    <w:p w14:paraId="67858A5F"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STANDARDISATION DES PRÉSENTATIONS</w:t>
      </w:r>
    </w:p>
    <w:p w14:paraId="091A54FA" w14:textId="77777777" w:rsidR="00A56809" w:rsidRPr="00C475DF" w:rsidRDefault="00A56809" w:rsidP="00A44927">
      <w:pPr>
        <w:jc w:val="both"/>
        <w:rPr>
          <w:rFonts w:ascii="Trebuchet MS" w:hAnsi="Trebuchet MS"/>
        </w:rPr>
      </w:pPr>
      <w:r w:rsidRPr="00C475DF">
        <w:rPr>
          <w:rFonts w:ascii="Trebuchet MS" w:hAnsi="Trebuchet MS"/>
          <w:lang w:val="fr-FR"/>
        </w:rPr>
        <w:t xml:space="preserve">En règle générale, il est souhaitable que les formats soient standardisés. </w:t>
      </w:r>
      <w:proofErr w:type="spellStart"/>
      <w:r w:rsidRPr="00C475DF">
        <w:rPr>
          <w:rFonts w:ascii="Trebuchet MS" w:hAnsi="Trebuchet MS"/>
        </w:rPr>
        <w:t>En</w:t>
      </w:r>
      <w:proofErr w:type="spellEnd"/>
      <w:r w:rsidRPr="00C475DF">
        <w:rPr>
          <w:rFonts w:ascii="Trebuchet MS" w:hAnsi="Trebuchet MS"/>
        </w:rPr>
        <w:t xml:space="preserve"> particulier, </w:t>
      </w:r>
      <w:proofErr w:type="spellStart"/>
      <w:r w:rsidRPr="00C475DF">
        <w:rPr>
          <w:rFonts w:ascii="Trebuchet MS" w:hAnsi="Trebuchet MS"/>
        </w:rPr>
        <w:t>tous</w:t>
      </w:r>
      <w:proofErr w:type="spellEnd"/>
      <w:r w:rsidRPr="00C475DF">
        <w:rPr>
          <w:rFonts w:ascii="Trebuchet MS" w:hAnsi="Trebuchet MS"/>
        </w:rPr>
        <w:t xml:space="preserve"> les </w:t>
      </w:r>
      <w:proofErr w:type="spellStart"/>
      <w:r w:rsidRPr="00C475DF">
        <w:rPr>
          <w:rFonts w:ascii="Trebuchet MS" w:hAnsi="Trebuchet MS"/>
        </w:rPr>
        <w:t>schémas</w:t>
      </w:r>
      <w:proofErr w:type="spellEnd"/>
      <w:r w:rsidRPr="00C475DF">
        <w:rPr>
          <w:rFonts w:ascii="Trebuchet MS" w:hAnsi="Trebuchet MS"/>
        </w:rPr>
        <w:t xml:space="preserve"> </w:t>
      </w:r>
      <w:proofErr w:type="spellStart"/>
      <w:r w:rsidRPr="00C475DF">
        <w:rPr>
          <w:rFonts w:ascii="Trebuchet MS" w:hAnsi="Trebuchet MS"/>
        </w:rPr>
        <w:t>fournis</w:t>
      </w:r>
      <w:proofErr w:type="spellEnd"/>
      <w:r w:rsidRPr="00C475DF">
        <w:rPr>
          <w:rFonts w:ascii="Trebuchet MS" w:hAnsi="Trebuchet MS"/>
        </w:rPr>
        <w:t xml:space="preserve"> sous format A</w:t>
      </w:r>
      <w:proofErr w:type="gramStart"/>
      <w:r w:rsidRPr="00C475DF">
        <w:rPr>
          <w:rFonts w:ascii="Trebuchet MS" w:hAnsi="Trebuchet MS"/>
        </w:rPr>
        <w:t>3 :</w:t>
      </w:r>
      <w:proofErr w:type="gramEnd"/>
    </w:p>
    <w:p w14:paraId="523AB4F7" w14:textId="77777777" w:rsidR="00A56809" w:rsidRPr="00C475DF" w:rsidRDefault="00A56809" w:rsidP="00A44927">
      <w:pPr>
        <w:pStyle w:val="Paragraphedeliste"/>
        <w:numPr>
          <w:ilvl w:val="0"/>
          <w:numId w:val="17"/>
        </w:numPr>
        <w:rPr>
          <w:rFonts w:ascii="Trebuchet MS" w:hAnsi="Trebuchet MS"/>
        </w:rPr>
      </w:pPr>
      <w:r w:rsidRPr="00C475DF">
        <w:rPr>
          <w:rFonts w:ascii="Trebuchet MS" w:hAnsi="Trebuchet MS"/>
        </w:rPr>
        <w:t>Implantation</w:t>
      </w:r>
    </w:p>
    <w:p w14:paraId="313D3FC6" w14:textId="77777777" w:rsidR="00A56809" w:rsidRPr="00C475DF" w:rsidRDefault="00A56809" w:rsidP="00A44927">
      <w:pPr>
        <w:pStyle w:val="Paragraphedeliste"/>
        <w:numPr>
          <w:ilvl w:val="0"/>
          <w:numId w:val="17"/>
        </w:numPr>
        <w:rPr>
          <w:rFonts w:ascii="Trebuchet MS" w:hAnsi="Trebuchet MS"/>
        </w:rPr>
      </w:pPr>
      <w:r w:rsidRPr="00C475DF">
        <w:rPr>
          <w:rFonts w:ascii="Trebuchet MS" w:hAnsi="Trebuchet MS"/>
        </w:rPr>
        <w:t>En plus de leur fonction propre, sur les plans d'implantation devront figurer la légende des symboles utilisés et leur désignation ainsi qu’être accompagnés d'une nomenclature comprenant, pour chaque appareillage :</w:t>
      </w:r>
    </w:p>
    <w:p w14:paraId="15C452D1" w14:textId="77777777" w:rsidR="00A56809" w:rsidRPr="00C475DF" w:rsidRDefault="00A56809" w:rsidP="00A44927">
      <w:pPr>
        <w:pStyle w:val="Paragraphedeliste"/>
        <w:numPr>
          <w:ilvl w:val="1"/>
          <w:numId w:val="17"/>
        </w:numPr>
        <w:rPr>
          <w:rFonts w:ascii="Trebuchet MS" w:hAnsi="Trebuchet MS"/>
        </w:rPr>
      </w:pPr>
      <w:r w:rsidRPr="00C475DF">
        <w:rPr>
          <w:rFonts w:ascii="Trebuchet MS" w:hAnsi="Trebuchet MS"/>
        </w:rPr>
        <w:t>Symbole, repère, nom, marque, type, référence, degré de protection (matière et IP), tension de service, puissance, classe de fonctionnement, dimension, option constructeur (ou adaptation d'installation), observations éventuelles.</w:t>
      </w:r>
    </w:p>
    <w:p w14:paraId="27A9E522" w14:textId="77777777" w:rsidR="00A56809" w:rsidRPr="00C475DF" w:rsidRDefault="00A56809" w:rsidP="00A44927">
      <w:pPr>
        <w:pStyle w:val="Paragraphedeliste"/>
        <w:numPr>
          <w:ilvl w:val="0"/>
          <w:numId w:val="17"/>
        </w:numPr>
        <w:rPr>
          <w:rFonts w:ascii="Trebuchet MS" w:hAnsi="Trebuchet MS"/>
        </w:rPr>
      </w:pPr>
      <w:r w:rsidRPr="00C475DF">
        <w:rPr>
          <w:rFonts w:ascii="Trebuchet MS" w:hAnsi="Trebuchet MS"/>
        </w:rPr>
        <w:t>Schéma de principe</w:t>
      </w:r>
    </w:p>
    <w:p w14:paraId="3BC80E96" w14:textId="77777777" w:rsidR="00A56809" w:rsidRPr="00C475DF" w:rsidRDefault="00A56809" w:rsidP="00A44927">
      <w:pPr>
        <w:pStyle w:val="Paragraphedeliste"/>
        <w:numPr>
          <w:ilvl w:val="1"/>
          <w:numId w:val="17"/>
        </w:numPr>
        <w:rPr>
          <w:rFonts w:ascii="Trebuchet MS" w:hAnsi="Trebuchet MS"/>
        </w:rPr>
      </w:pPr>
      <w:r w:rsidRPr="00C475DF">
        <w:rPr>
          <w:rFonts w:ascii="Trebuchet MS" w:hAnsi="Trebuchet MS"/>
        </w:rPr>
        <w:t>En plus de sa fonction propre, il devra être annexé à une nomenclature précisant :</w:t>
      </w:r>
    </w:p>
    <w:p w14:paraId="04E4640B" w14:textId="77777777" w:rsidR="00A56809" w:rsidRPr="00C475DF" w:rsidRDefault="00A56809" w:rsidP="00A44927">
      <w:pPr>
        <w:pStyle w:val="Paragraphedeliste"/>
        <w:numPr>
          <w:ilvl w:val="0"/>
          <w:numId w:val="17"/>
        </w:numPr>
        <w:rPr>
          <w:rFonts w:ascii="Trebuchet MS" w:hAnsi="Trebuchet MS"/>
        </w:rPr>
      </w:pPr>
      <w:r w:rsidRPr="00C475DF">
        <w:rPr>
          <w:rFonts w:ascii="Trebuchet MS" w:hAnsi="Trebuchet MS"/>
        </w:rPr>
        <w:t>Symbole, numéro de départ, repère, type d'appareil, observations éventuelles.</w:t>
      </w:r>
    </w:p>
    <w:p w14:paraId="48DE9B6A" w14:textId="77777777" w:rsidR="00A56809" w:rsidRPr="00C475DF" w:rsidRDefault="00A56809" w:rsidP="00A44927">
      <w:pPr>
        <w:pStyle w:val="Paragraphedeliste"/>
        <w:numPr>
          <w:ilvl w:val="0"/>
          <w:numId w:val="17"/>
        </w:numPr>
        <w:rPr>
          <w:rFonts w:ascii="Trebuchet MS" w:hAnsi="Trebuchet MS"/>
        </w:rPr>
      </w:pPr>
      <w:r w:rsidRPr="00C475DF">
        <w:rPr>
          <w:rFonts w:ascii="Trebuchet MS" w:hAnsi="Trebuchet MS"/>
        </w:rPr>
        <w:t>Schémas armoires ou coffrets. Ils comporteront :</w:t>
      </w:r>
    </w:p>
    <w:p w14:paraId="1EFD0BCC" w14:textId="77777777" w:rsidR="00A56809" w:rsidRPr="00C475DF" w:rsidRDefault="00A56809" w:rsidP="00A44927">
      <w:pPr>
        <w:pStyle w:val="Paragraphedeliste"/>
        <w:numPr>
          <w:ilvl w:val="1"/>
          <w:numId w:val="17"/>
        </w:numPr>
        <w:rPr>
          <w:rFonts w:ascii="Trebuchet MS" w:hAnsi="Trebuchet MS"/>
        </w:rPr>
      </w:pPr>
      <w:r w:rsidRPr="00C475DF">
        <w:rPr>
          <w:rFonts w:ascii="Trebuchet MS" w:hAnsi="Trebuchet MS"/>
        </w:rPr>
        <w:t>Plan face avant, côté avec précision sur le sens d'ouverture des portes et vue de dessus cotée.</w:t>
      </w:r>
    </w:p>
    <w:p w14:paraId="6CBA663A" w14:textId="77777777" w:rsidR="00A56809" w:rsidRPr="00C475DF" w:rsidRDefault="00A56809" w:rsidP="00A44927">
      <w:pPr>
        <w:pStyle w:val="Paragraphedeliste"/>
        <w:numPr>
          <w:ilvl w:val="1"/>
          <w:numId w:val="17"/>
        </w:numPr>
        <w:rPr>
          <w:rFonts w:ascii="Trebuchet MS" w:hAnsi="Trebuchet MS"/>
        </w:rPr>
      </w:pPr>
      <w:r w:rsidRPr="00C475DF">
        <w:rPr>
          <w:rFonts w:ascii="Trebuchet MS" w:hAnsi="Trebuchet MS"/>
        </w:rPr>
        <w:t>Plan d'implantation équipement sur châssis.</w:t>
      </w:r>
    </w:p>
    <w:p w14:paraId="45F0A619" w14:textId="77777777" w:rsidR="00A56809" w:rsidRPr="00C475DF" w:rsidRDefault="00A56809" w:rsidP="00A44927">
      <w:pPr>
        <w:pStyle w:val="Paragraphedeliste"/>
        <w:numPr>
          <w:ilvl w:val="1"/>
          <w:numId w:val="17"/>
        </w:numPr>
        <w:rPr>
          <w:rFonts w:ascii="Trebuchet MS" w:hAnsi="Trebuchet MS"/>
        </w:rPr>
      </w:pPr>
      <w:r w:rsidRPr="00C475DF">
        <w:rPr>
          <w:rFonts w:ascii="Trebuchet MS" w:hAnsi="Trebuchet MS"/>
        </w:rPr>
        <w:t>Plan de bornier détaillé (vue face), comportant les repères des fils, bornes et câbles.</w:t>
      </w:r>
    </w:p>
    <w:p w14:paraId="3C20DDA1" w14:textId="77777777" w:rsidR="00A56809" w:rsidRPr="00C475DF" w:rsidRDefault="00A56809" w:rsidP="00A44927">
      <w:pPr>
        <w:pStyle w:val="Paragraphedeliste"/>
        <w:numPr>
          <w:ilvl w:val="1"/>
          <w:numId w:val="17"/>
        </w:numPr>
        <w:rPr>
          <w:rFonts w:ascii="Trebuchet MS" w:hAnsi="Trebuchet MS"/>
        </w:rPr>
      </w:pPr>
      <w:r w:rsidRPr="00C475DF">
        <w:rPr>
          <w:rFonts w:ascii="Trebuchet MS" w:hAnsi="Trebuchet MS"/>
        </w:rPr>
        <w:t>Schéma puissance et relayage (avec renvoi situation des contacts sur autre folio).</w:t>
      </w:r>
    </w:p>
    <w:p w14:paraId="53E34D71" w14:textId="77777777" w:rsidR="00A56809" w:rsidRPr="00C475DF" w:rsidRDefault="00A56809" w:rsidP="00A44927">
      <w:pPr>
        <w:pStyle w:val="Paragraphedeliste"/>
        <w:numPr>
          <w:ilvl w:val="1"/>
          <w:numId w:val="17"/>
        </w:numPr>
        <w:rPr>
          <w:rFonts w:ascii="Trebuchet MS" w:hAnsi="Trebuchet MS"/>
        </w:rPr>
      </w:pPr>
      <w:r w:rsidRPr="00C475DF">
        <w:rPr>
          <w:rFonts w:ascii="Trebuchet MS" w:hAnsi="Trebuchet MS"/>
        </w:rPr>
        <w:t>Nomenclature précisant : symbole, repère appareillage, nom, marque, type et référence.</w:t>
      </w:r>
    </w:p>
    <w:p w14:paraId="521ECDBA" w14:textId="77777777" w:rsidR="00A56809" w:rsidRPr="00C475DF" w:rsidRDefault="00A56809" w:rsidP="00A44927">
      <w:pPr>
        <w:pStyle w:val="Paragraphedeliste"/>
        <w:numPr>
          <w:ilvl w:val="0"/>
          <w:numId w:val="17"/>
        </w:numPr>
        <w:rPr>
          <w:rFonts w:ascii="Trebuchet MS" w:hAnsi="Trebuchet MS"/>
        </w:rPr>
      </w:pPr>
      <w:r w:rsidRPr="00C475DF">
        <w:rPr>
          <w:rFonts w:ascii="Trebuchet MS" w:hAnsi="Trebuchet MS"/>
        </w:rPr>
        <w:t>Caractéristiques telle que :</w:t>
      </w:r>
    </w:p>
    <w:p w14:paraId="7B94F753" w14:textId="3EC806B3" w:rsidR="00A56809" w:rsidRPr="00C475DF" w:rsidRDefault="00A56809" w:rsidP="00A44927">
      <w:pPr>
        <w:pStyle w:val="Paragraphedeliste"/>
        <w:numPr>
          <w:ilvl w:val="1"/>
          <w:numId w:val="17"/>
        </w:numPr>
        <w:rPr>
          <w:rFonts w:ascii="Trebuchet MS" w:hAnsi="Trebuchet MS"/>
        </w:rPr>
      </w:pPr>
      <w:r w:rsidRPr="00C475DF">
        <w:rPr>
          <w:rFonts w:ascii="Trebuchet MS" w:hAnsi="Trebuchet MS"/>
        </w:rPr>
        <w:t>Couleur, dimension, nombre de pôles, puissance, contacts auxiliaires, nombre et type de calibre ampère, tension, sensibilité et précision, observations éventuelles.</w:t>
      </w:r>
    </w:p>
    <w:p w14:paraId="1CE12297" w14:textId="77777777" w:rsidR="00A56809" w:rsidRPr="00C475DF" w:rsidRDefault="00A56809" w:rsidP="00A44927">
      <w:pPr>
        <w:jc w:val="both"/>
        <w:rPr>
          <w:rFonts w:ascii="Trebuchet MS" w:hAnsi="Trebuchet MS"/>
          <w:lang w:val="fr-FR"/>
        </w:rPr>
      </w:pPr>
    </w:p>
    <w:p w14:paraId="03F8C304" w14:textId="77777777" w:rsidR="00A56809" w:rsidRPr="00C475DF" w:rsidRDefault="00A56809" w:rsidP="00A56809">
      <w:pPr>
        <w:pStyle w:val="Titre1"/>
        <w:numPr>
          <w:ilvl w:val="0"/>
          <w:numId w:val="1"/>
        </w:numPr>
        <w:rPr>
          <w:rFonts w:ascii="Trebuchet MS" w:hAnsi="Trebuchet MS"/>
        </w:rPr>
      </w:pPr>
      <w:r w:rsidRPr="00C475DF">
        <w:rPr>
          <w:rFonts w:ascii="Trebuchet MS" w:hAnsi="Trebuchet MS"/>
        </w:rPr>
        <w:t>NORMES ET RÈGLEMENTS APPLICABLES</w:t>
      </w:r>
    </w:p>
    <w:p w14:paraId="795E20DB" w14:textId="77777777" w:rsidR="00A56809" w:rsidRPr="00C475DF" w:rsidRDefault="00A56809" w:rsidP="00A56809">
      <w:pPr>
        <w:pStyle w:val="Titre2"/>
        <w:numPr>
          <w:ilvl w:val="1"/>
          <w:numId w:val="1"/>
        </w:numPr>
        <w:rPr>
          <w:rFonts w:ascii="Trebuchet MS" w:hAnsi="Trebuchet MS"/>
        </w:rPr>
      </w:pPr>
      <w:r w:rsidRPr="00C475DF">
        <w:rPr>
          <w:rFonts w:ascii="Trebuchet MS" w:hAnsi="Trebuchet MS"/>
        </w:rPr>
        <w:t>SPECIFICATIONS GENERALES COMMUNES A TOUS CORPS D’ETAT</w:t>
      </w:r>
    </w:p>
    <w:p w14:paraId="2B1F5870"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Les conditions générales à respecter par le titulaire du marché sont explicitées ci-dessous : </w:t>
      </w:r>
    </w:p>
    <w:p w14:paraId="6C90834C" w14:textId="77777777" w:rsidR="00A56809" w:rsidRPr="00C475DF" w:rsidRDefault="00A56809" w:rsidP="00A44927">
      <w:pPr>
        <w:pStyle w:val="Paragraphedeliste"/>
        <w:numPr>
          <w:ilvl w:val="0"/>
          <w:numId w:val="8"/>
        </w:numPr>
        <w:rPr>
          <w:rFonts w:ascii="Trebuchet MS" w:hAnsi="Trebuchet MS"/>
        </w:rPr>
      </w:pPr>
      <w:r w:rsidRPr="00C475DF">
        <w:rPr>
          <w:rFonts w:ascii="Trebuchet MS" w:hAnsi="Trebuchet MS"/>
        </w:rPr>
        <w:t xml:space="preserve">L’ensemble des installations sera testé afin de s’assurer de leur bon fonctionnement d’une part, et de leur bonne affectation d’autre part. </w:t>
      </w:r>
    </w:p>
    <w:p w14:paraId="7F09E6CD" w14:textId="77777777" w:rsidR="00A56809" w:rsidRPr="00C475DF" w:rsidRDefault="00A56809" w:rsidP="00A44927">
      <w:pPr>
        <w:pStyle w:val="Paragraphedeliste"/>
        <w:numPr>
          <w:ilvl w:val="0"/>
          <w:numId w:val="8"/>
        </w:numPr>
        <w:rPr>
          <w:rFonts w:ascii="Trebuchet MS" w:hAnsi="Trebuchet MS"/>
        </w:rPr>
      </w:pPr>
      <w:r w:rsidRPr="00C475DF">
        <w:rPr>
          <w:rFonts w:ascii="Trebuchet MS" w:hAnsi="Trebuchet MS"/>
        </w:rPr>
        <w:t xml:space="preserve">L’assistance du titulaire du marché, en moyens humains suffisants, est obligatoire à la mise en service de l’installation (chargé d’affaires, chargés de réalisation, techniciens spécialisés, personnel chargé des tests et recettes). </w:t>
      </w:r>
    </w:p>
    <w:p w14:paraId="39E851C4"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REGLES - NORMES</w:t>
      </w:r>
    </w:p>
    <w:p w14:paraId="20959975" w14:textId="77777777" w:rsidR="00A56809" w:rsidRPr="00C475DF" w:rsidRDefault="00A56809" w:rsidP="00A44927">
      <w:pPr>
        <w:jc w:val="both"/>
        <w:rPr>
          <w:rFonts w:ascii="Trebuchet MS" w:hAnsi="Trebuchet MS"/>
          <w:lang w:val="fr-FR"/>
        </w:rPr>
      </w:pPr>
      <w:r w:rsidRPr="00C475DF">
        <w:rPr>
          <w:rFonts w:ascii="Trebuchet MS" w:hAnsi="Trebuchet MS"/>
          <w:lang w:val="fr-FR"/>
        </w:rPr>
        <w:t>Les prestations devront être réalisées dans les règles de l’art, et seront conformes aux textes réglementaires et normes en vigueur au moment de l’exécution des travaux et en particulier aux dispositions relatives au Code du Travail.</w:t>
      </w:r>
    </w:p>
    <w:p w14:paraId="262CDB66" w14:textId="77777777" w:rsidR="00A56809" w:rsidRPr="00C475DF" w:rsidRDefault="00A56809" w:rsidP="00A44927">
      <w:pPr>
        <w:jc w:val="both"/>
        <w:rPr>
          <w:rFonts w:ascii="Trebuchet MS" w:hAnsi="Trebuchet MS"/>
          <w:lang w:val="fr-FR"/>
        </w:rPr>
      </w:pPr>
      <w:r w:rsidRPr="00C475DF">
        <w:rPr>
          <w:rFonts w:ascii="Trebuchet MS" w:hAnsi="Trebuchet MS"/>
          <w:lang w:val="fr-FR"/>
        </w:rPr>
        <w:t>Les travaux devront être conduits et réalisés dans le respect des règles et normes en vigueur à la date du marché, et notamment :</w:t>
      </w:r>
    </w:p>
    <w:p w14:paraId="21E98CE2" w14:textId="77777777" w:rsidR="00A56809" w:rsidRPr="00C475DF" w:rsidRDefault="00A56809" w:rsidP="00A44927">
      <w:pPr>
        <w:jc w:val="both"/>
        <w:rPr>
          <w:rFonts w:ascii="Trebuchet MS" w:hAnsi="Trebuchet MS"/>
        </w:rPr>
      </w:pPr>
      <w:r w:rsidRPr="00C475DF">
        <w:rPr>
          <w:rFonts w:ascii="Trebuchet MS" w:hAnsi="Trebuchet MS"/>
        </w:rPr>
        <w:t xml:space="preserve">La protection de la </w:t>
      </w:r>
      <w:proofErr w:type="spellStart"/>
      <w:r w:rsidRPr="00C475DF">
        <w:rPr>
          <w:rFonts w:ascii="Trebuchet MS" w:hAnsi="Trebuchet MS"/>
        </w:rPr>
        <w:t>périmétrie</w:t>
      </w:r>
      <w:proofErr w:type="spellEnd"/>
    </w:p>
    <w:p w14:paraId="17CE6FC1" w14:textId="77777777" w:rsidR="00A56809" w:rsidRPr="00C475DF" w:rsidRDefault="00A56809" w:rsidP="00A44927">
      <w:pPr>
        <w:pStyle w:val="Paragraphedeliste"/>
        <w:numPr>
          <w:ilvl w:val="0"/>
          <w:numId w:val="9"/>
        </w:numPr>
        <w:rPr>
          <w:rFonts w:ascii="Trebuchet MS" w:hAnsi="Trebuchet MS"/>
        </w:rPr>
      </w:pPr>
      <w:r w:rsidRPr="00C475DF">
        <w:rPr>
          <w:rFonts w:ascii="Trebuchet MS" w:hAnsi="Trebuchet MS"/>
        </w:rPr>
        <w:t xml:space="preserve">FD CEN/TR 16705 :02/15 Protection périmétrique - Méthode de classification des performances, </w:t>
      </w:r>
    </w:p>
    <w:p w14:paraId="65A1F4AF" w14:textId="77777777" w:rsidR="00A56809" w:rsidRPr="00C475DF" w:rsidRDefault="00A56809" w:rsidP="00A44927">
      <w:pPr>
        <w:pStyle w:val="Paragraphedeliste"/>
        <w:numPr>
          <w:ilvl w:val="0"/>
          <w:numId w:val="9"/>
        </w:numPr>
        <w:rPr>
          <w:rFonts w:ascii="Trebuchet MS" w:hAnsi="Trebuchet MS"/>
        </w:rPr>
      </w:pPr>
      <w:r w:rsidRPr="00C475DF">
        <w:rPr>
          <w:rFonts w:ascii="Trebuchet MS" w:hAnsi="Trebuchet MS"/>
        </w:rPr>
        <w:t xml:space="preserve">EN 12839 (9) Éléments en béton précontraint-éléments pour clôture. </w:t>
      </w:r>
    </w:p>
    <w:p w14:paraId="1134D8E9" w14:textId="77777777" w:rsidR="00A56809" w:rsidRPr="00C475DF" w:rsidRDefault="00A56809" w:rsidP="00A44927">
      <w:pPr>
        <w:pStyle w:val="Paragraphedeliste"/>
        <w:numPr>
          <w:ilvl w:val="0"/>
          <w:numId w:val="9"/>
        </w:numPr>
        <w:rPr>
          <w:rFonts w:ascii="Trebuchet MS" w:hAnsi="Trebuchet MS"/>
        </w:rPr>
      </w:pPr>
      <w:r w:rsidRPr="00C475DF">
        <w:rPr>
          <w:rFonts w:ascii="Trebuchet MS" w:hAnsi="Trebuchet MS"/>
        </w:rPr>
        <w:t>EN 12604 : 2000 Portes et portails industriels, commerciaux et de garage, - aspect mécanique, exigences.</w:t>
      </w:r>
    </w:p>
    <w:p w14:paraId="3372155F" w14:textId="77777777" w:rsidR="00A56809" w:rsidRPr="00C475DF" w:rsidRDefault="00A56809" w:rsidP="00A44927">
      <w:pPr>
        <w:pStyle w:val="Paragraphedeliste"/>
        <w:numPr>
          <w:ilvl w:val="0"/>
          <w:numId w:val="9"/>
        </w:numPr>
        <w:rPr>
          <w:rFonts w:ascii="Trebuchet MS" w:hAnsi="Trebuchet MS"/>
        </w:rPr>
      </w:pPr>
      <w:r w:rsidRPr="00C475DF">
        <w:rPr>
          <w:rFonts w:ascii="Trebuchet MS" w:hAnsi="Trebuchet MS"/>
        </w:rPr>
        <w:t>Pr EN 16005-1 : 01/10 Portes piétons – portes piétons motorisées - Exigences et méthodes de test.</w:t>
      </w:r>
    </w:p>
    <w:p w14:paraId="3AAAB63A" w14:textId="77777777" w:rsidR="00A56809" w:rsidRPr="00C475DF" w:rsidRDefault="00A56809" w:rsidP="00A44927">
      <w:pPr>
        <w:pStyle w:val="Paragraphedeliste"/>
        <w:numPr>
          <w:ilvl w:val="0"/>
          <w:numId w:val="9"/>
        </w:numPr>
        <w:rPr>
          <w:rFonts w:ascii="Trebuchet MS" w:hAnsi="Trebuchet MS"/>
        </w:rPr>
      </w:pPr>
      <w:r w:rsidRPr="00C475DF">
        <w:rPr>
          <w:rFonts w:ascii="Trebuchet MS" w:hAnsi="Trebuchet MS"/>
        </w:rPr>
        <w:lastRenderedPageBreak/>
        <w:t>Fascicule nº 35 - travaux d'espaces verts</w:t>
      </w:r>
    </w:p>
    <w:p w14:paraId="421DAB4F" w14:textId="77777777" w:rsidR="00A56809" w:rsidRPr="00C475DF" w:rsidRDefault="00A56809" w:rsidP="00A44927">
      <w:pPr>
        <w:jc w:val="both"/>
        <w:rPr>
          <w:rFonts w:ascii="Trebuchet MS" w:hAnsi="Trebuchet MS"/>
          <w:lang w:val="fr-FR"/>
        </w:rPr>
      </w:pPr>
      <w:r w:rsidRPr="00C475DF">
        <w:rPr>
          <w:rFonts w:ascii="Trebuchet MS" w:hAnsi="Trebuchet MS"/>
          <w:lang w:val="fr-FR"/>
        </w:rPr>
        <w:t>Les principes généraux de construction et d’aménagement</w:t>
      </w:r>
    </w:p>
    <w:p w14:paraId="0741C02F" w14:textId="77777777" w:rsidR="00A56809" w:rsidRPr="00C475DF" w:rsidRDefault="00A56809" w:rsidP="00A44927">
      <w:pPr>
        <w:pStyle w:val="Paragraphedeliste"/>
        <w:numPr>
          <w:ilvl w:val="0"/>
          <w:numId w:val="10"/>
        </w:numPr>
        <w:rPr>
          <w:rFonts w:ascii="Trebuchet MS" w:hAnsi="Trebuchet MS"/>
        </w:rPr>
      </w:pPr>
      <w:r w:rsidRPr="00C475DF">
        <w:rPr>
          <w:rFonts w:ascii="Trebuchet MS" w:hAnsi="Trebuchet MS"/>
        </w:rPr>
        <w:t>NF FD X 50-252 : 02/06 Management des risques - Lignes directrices pour l'estimation des risques.</w:t>
      </w:r>
    </w:p>
    <w:p w14:paraId="00766D52" w14:textId="77777777" w:rsidR="00A56809" w:rsidRPr="00C475DF" w:rsidRDefault="00A56809" w:rsidP="00A44927">
      <w:pPr>
        <w:pStyle w:val="Paragraphedeliste"/>
        <w:numPr>
          <w:ilvl w:val="0"/>
          <w:numId w:val="10"/>
        </w:numPr>
        <w:rPr>
          <w:rFonts w:ascii="Trebuchet MS" w:hAnsi="Trebuchet MS"/>
        </w:rPr>
      </w:pPr>
      <w:r w:rsidRPr="00C475DF">
        <w:rPr>
          <w:rFonts w:ascii="Trebuchet MS" w:hAnsi="Trebuchet MS"/>
        </w:rPr>
        <w:t>NF EN 14383-1 : 09/06 Prévention de la malveillance – l’urbanisme et la conception des bâtiments – partie 1 : définition des termes spécifiques.</w:t>
      </w:r>
    </w:p>
    <w:p w14:paraId="5A4C96A3" w14:textId="77777777" w:rsidR="00A56809" w:rsidRPr="00C475DF" w:rsidRDefault="00A56809" w:rsidP="00A44927">
      <w:pPr>
        <w:pStyle w:val="Paragraphedeliste"/>
        <w:numPr>
          <w:ilvl w:val="0"/>
          <w:numId w:val="10"/>
        </w:numPr>
        <w:rPr>
          <w:rFonts w:ascii="Trebuchet MS" w:hAnsi="Trebuchet MS"/>
        </w:rPr>
      </w:pPr>
      <w:r w:rsidRPr="00C475DF">
        <w:rPr>
          <w:rFonts w:ascii="Trebuchet MS" w:hAnsi="Trebuchet MS"/>
        </w:rPr>
        <w:t>FD CEN/TR 14383-2 : 02/08 Prévention de la malveillance – L'urbanisme et la conception des bâtiments – Partie 2 : Urbanisme.</w:t>
      </w:r>
    </w:p>
    <w:p w14:paraId="473BDFBB" w14:textId="77777777" w:rsidR="00A56809" w:rsidRPr="00C475DF" w:rsidRDefault="00A56809" w:rsidP="00A44927">
      <w:pPr>
        <w:pStyle w:val="Paragraphedeliste"/>
        <w:numPr>
          <w:ilvl w:val="0"/>
          <w:numId w:val="10"/>
        </w:numPr>
        <w:rPr>
          <w:rFonts w:ascii="Trebuchet MS" w:hAnsi="Trebuchet MS"/>
        </w:rPr>
      </w:pPr>
      <w:r w:rsidRPr="00C475DF">
        <w:rPr>
          <w:rFonts w:ascii="Trebuchet MS" w:hAnsi="Trebuchet MS"/>
        </w:rPr>
        <w:t>XP CEN/TR 14383-</w:t>
      </w:r>
      <w:proofErr w:type="gramStart"/>
      <w:r w:rsidRPr="00C475DF">
        <w:rPr>
          <w:rFonts w:ascii="Trebuchet MS" w:hAnsi="Trebuchet MS"/>
        </w:rPr>
        <w:t>4:</w:t>
      </w:r>
      <w:proofErr w:type="gramEnd"/>
      <w:r w:rsidRPr="00C475DF">
        <w:rPr>
          <w:rFonts w:ascii="Trebuchet MS" w:hAnsi="Trebuchet MS"/>
        </w:rPr>
        <w:t>07/06 Prévention de la malveillance – Urbanisme et conception des bâtiments – 4ème partie : Commerces et bureaux.</w:t>
      </w:r>
    </w:p>
    <w:p w14:paraId="5F02D92E" w14:textId="77777777" w:rsidR="00A56809" w:rsidRPr="00C475DF" w:rsidRDefault="00A56809" w:rsidP="00A44927">
      <w:pPr>
        <w:pStyle w:val="Paragraphedeliste"/>
        <w:numPr>
          <w:ilvl w:val="0"/>
          <w:numId w:val="10"/>
        </w:numPr>
        <w:rPr>
          <w:rFonts w:ascii="Trebuchet MS" w:hAnsi="Trebuchet MS"/>
        </w:rPr>
      </w:pPr>
      <w:r w:rsidRPr="00C475DF">
        <w:rPr>
          <w:rFonts w:ascii="Trebuchet MS" w:hAnsi="Trebuchet MS"/>
        </w:rPr>
        <w:t>FD CEN/TR 14383-8 : 06/10 Prévention de la malveillance – Urbanisme et conception des bâtiments – Partie8 : Protection des bâtiments et des sites contre l'utilisation malveillante de véhicules.</w:t>
      </w:r>
    </w:p>
    <w:p w14:paraId="0B52A829" w14:textId="77777777" w:rsidR="00A56809" w:rsidRPr="00C475DF" w:rsidRDefault="00A56809" w:rsidP="00A44927">
      <w:pPr>
        <w:pStyle w:val="Paragraphedeliste"/>
        <w:numPr>
          <w:ilvl w:val="0"/>
          <w:numId w:val="10"/>
        </w:numPr>
        <w:rPr>
          <w:rFonts w:ascii="Trebuchet MS" w:hAnsi="Trebuchet MS"/>
        </w:rPr>
      </w:pPr>
      <w:r w:rsidRPr="00C475DF">
        <w:rPr>
          <w:rFonts w:ascii="Trebuchet MS" w:hAnsi="Trebuchet MS"/>
        </w:rPr>
        <w:t>EN 15659 : 08/09 Unités de stockage en lieu sûr – classification et méthodes d’essai de résistance à l’effraction – coffres</w:t>
      </w:r>
    </w:p>
    <w:p w14:paraId="7D09D654" w14:textId="77777777" w:rsidR="00A56809" w:rsidRPr="00C475DF" w:rsidRDefault="00A56809" w:rsidP="00A44927">
      <w:pPr>
        <w:pStyle w:val="Paragraphedeliste"/>
        <w:numPr>
          <w:ilvl w:val="0"/>
          <w:numId w:val="10"/>
        </w:numPr>
        <w:rPr>
          <w:rFonts w:ascii="Trebuchet MS" w:hAnsi="Trebuchet MS"/>
        </w:rPr>
      </w:pPr>
      <w:r w:rsidRPr="00C475DF">
        <w:rPr>
          <w:rFonts w:ascii="Trebuchet MS" w:hAnsi="Trebuchet MS"/>
        </w:rPr>
        <w:t>EN 15713 : 06/09 Destruction sécurisée de documents confidentiels – Codes d'usage</w:t>
      </w:r>
    </w:p>
    <w:p w14:paraId="7D703F83"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Les normes seront applicables dans la dernière version disponible. Cette liste n’est pas limitative. Il devra tenir compte des nouveaux règlements et normes qui pourraient entrer en vigueur en cours d’exécution des travaux. </w:t>
      </w:r>
    </w:p>
    <w:p w14:paraId="56416D1D" w14:textId="77777777" w:rsidR="00A56809" w:rsidRPr="00C475DF" w:rsidRDefault="00A56809" w:rsidP="00A44927">
      <w:pPr>
        <w:jc w:val="both"/>
        <w:rPr>
          <w:rFonts w:ascii="Trebuchet MS" w:hAnsi="Trebuchet MS"/>
          <w:lang w:val="fr-FR"/>
        </w:rPr>
      </w:pPr>
      <w:r w:rsidRPr="00C475DF">
        <w:rPr>
          <w:rFonts w:ascii="Trebuchet MS" w:hAnsi="Trebuchet MS"/>
          <w:lang w:val="fr-FR"/>
        </w:rPr>
        <w:t>Conformément à l’article 6.V. du Code des Marchés Publics, les candidats qui proposent des matériaux ou des procédés ne disposant pas des certifications relatives aux normes de référence susmentionnées sont tenus de joindre à leur offre toutes les pièces justificatives prouvant l’équivalence des matériaux ou des procédés proposés vis-à-vis des exigences de ces normes de référence.</w:t>
      </w:r>
    </w:p>
    <w:p w14:paraId="2703DA5D"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TERMINOLOGIE</w:t>
      </w:r>
    </w:p>
    <w:p w14:paraId="59DCD9AE" w14:textId="77777777" w:rsidR="00A56809" w:rsidRPr="00C475DF" w:rsidRDefault="00A56809" w:rsidP="00A44927">
      <w:pPr>
        <w:jc w:val="both"/>
        <w:rPr>
          <w:rFonts w:ascii="Trebuchet MS" w:hAnsi="Trebuchet MS"/>
          <w:lang w:val="fr-FR"/>
        </w:rPr>
      </w:pPr>
      <w:r w:rsidRPr="00C475DF">
        <w:rPr>
          <w:rFonts w:ascii="Trebuchet MS" w:hAnsi="Trebuchet MS"/>
          <w:lang w:val="fr-FR"/>
        </w:rPr>
        <w:t>Les spécifications contenues dans ce CCTP (descriptif) sont présentées sous une forme condensée.</w:t>
      </w:r>
    </w:p>
    <w:p w14:paraId="0897D563" w14:textId="77777777" w:rsidR="00A56809" w:rsidRPr="00C475DF" w:rsidRDefault="00A56809" w:rsidP="00A44927">
      <w:pPr>
        <w:jc w:val="both"/>
        <w:rPr>
          <w:rFonts w:ascii="Trebuchet MS" w:hAnsi="Trebuchet MS"/>
          <w:lang w:val="fr-FR"/>
        </w:rPr>
      </w:pPr>
      <w:r w:rsidRPr="00C475DF">
        <w:rPr>
          <w:rFonts w:ascii="Trebuchet MS" w:hAnsi="Trebuchet MS"/>
          <w:lang w:val="fr-FR"/>
        </w:rPr>
        <w:t>Ci-après, la signification de certaines phrases condensées :</w:t>
      </w:r>
    </w:p>
    <w:p w14:paraId="43E1DD07" w14:textId="77777777" w:rsidR="00A56809" w:rsidRPr="00C475DF" w:rsidRDefault="00A56809" w:rsidP="00A44927">
      <w:pPr>
        <w:jc w:val="both"/>
        <w:rPr>
          <w:rFonts w:ascii="Trebuchet MS" w:hAnsi="Trebuchet MS"/>
          <w:lang w:val="fr-FR"/>
        </w:rPr>
      </w:pPr>
      <w:r w:rsidRPr="00C475DF">
        <w:rPr>
          <w:rFonts w:ascii="Trebuchet MS" w:hAnsi="Trebuchet MS"/>
          <w:lang w:val="fr-FR"/>
        </w:rPr>
        <w:t>« Fourniture et pose » ou « Mise en œuvre » : comprend l'achat, l'installation, le raccordement, la mise en service et les essais complets nécessaires à l'exploitation normale et sécuritaire de l'installation particulière à laquelle ils se réfèrent.</w:t>
      </w:r>
    </w:p>
    <w:p w14:paraId="4AE939DF" w14:textId="77777777" w:rsidR="00A56809" w:rsidRPr="00C475DF" w:rsidRDefault="00A56809" w:rsidP="00A44927">
      <w:pPr>
        <w:jc w:val="both"/>
        <w:rPr>
          <w:rFonts w:ascii="Trebuchet MS" w:hAnsi="Trebuchet MS"/>
          <w:lang w:val="fr-FR"/>
        </w:rPr>
      </w:pPr>
      <w:r w:rsidRPr="00C475DF">
        <w:rPr>
          <w:rFonts w:ascii="Trebuchet MS" w:hAnsi="Trebuchet MS"/>
          <w:lang w:val="fr-FR"/>
        </w:rPr>
        <w:t>« Pose » : signifie l'assemblage, le montage et la fourniture des accessoires requis et/ou nécessaires au raccordement d'équipement fourni par un tiers, ainsi que toute assistance requise pendant la mise en service et essais de ces équipements.</w:t>
      </w:r>
    </w:p>
    <w:p w14:paraId="705E022A" w14:textId="77777777" w:rsidR="00A56809" w:rsidRPr="00C475DF" w:rsidRDefault="00A56809" w:rsidP="00A44927">
      <w:pPr>
        <w:jc w:val="both"/>
        <w:rPr>
          <w:rFonts w:ascii="Trebuchet MS" w:hAnsi="Trebuchet MS"/>
          <w:lang w:val="fr-FR"/>
        </w:rPr>
      </w:pPr>
      <w:r w:rsidRPr="00C475DF">
        <w:rPr>
          <w:rFonts w:ascii="Trebuchet MS" w:hAnsi="Trebuchet MS"/>
          <w:lang w:val="fr-FR"/>
        </w:rPr>
        <w:t>« Fourniture » : signifie l'achat, l'acquisition et la livraison, ainsi que la mise en service et essais d'un équipement complet pour installation et/ou utilisation par un autre corps d'état et/ou tierces personnes.</w:t>
      </w:r>
    </w:p>
    <w:p w14:paraId="61860383" w14:textId="77777777" w:rsidR="00A56809" w:rsidRPr="00C475DF" w:rsidRDefault="00A56809" w:rsidP="00A44927">
      <w:pPr>
        <w:jc w:val="both"/>
        <w:rPr>
          <w:rFonts w:ascii="Trebuchet MS" w:hAnsi="Trebuchet MS"/>
          <w:lang w:val="fr-FR"/>
        </w:rPr>
      </w:pPr>
      <w:r w:rsidRPr="00C475DF">
        <w:rPr>
          <w:rFonts w:ascii="Trebuchet MS" w:hAnsi="Trebuchet MS"/>
          <w:lang w:val="fr-FR"/>
        </w:rPr>
        <w:t>« Travaux » : signifie la main d'œuvre, le matériel, l'équipement et l’appareil de contrôles, accessoires et autres éléments, ainsi que la mise en service et essais nécessaires à une installation complète et fonctionnelle.</w:t>
      </w:r>
    </w:p>
    <w:p w14:paraId="6D4194F9" w14:textId="77777777" w:rsidR="00A56809" w:rsidRPr="00C475DF" w:rsidRDefault="00A56809" w:rsidP="00A44927">
      <w:pPr>
        <w:jc w:val="both"/>
        <w:rPr>
          <w:rFonts w:ascii="Trebuchet MS" w:hAnsi="Trebuchet MS"/>
          <w:lang w:val="fr-FR"/>
        </w:rPr>
      </w:pPr>
      <w:r w:rsidRPr="00C475DF">
        <w:rPr>
          <w:rFonts w:ascii="Trebuchet MS" w:hAnsi="Trebuchet MS"/>
          <w:lang w:val="fr-FR"/>
        </w:rPr>
        <w:t>« Câblage » : comprend les conduits, fourreaux, chemins de câbles, raccords, boîtes de tirage, câbles et autres éléments nécessaires aux raccordements CFA &amp; CFO, de quelque nature qu'ils soient, tels qu'indiqués ou notés.</w:t>
      </w:r>
    </w:p>
    <w:p w14:paraId="07FD133D" w14:textId="77777777" w:rsidR="00A56809" w:rsidRPr="00C475DF" w:rsidRDefault="00A56809" w:rsidP="00A44927">
      <w:pPr>
        <w:jc w:val="both"/>
        <w:rPr>
          <w:rFonts w:ascii="Trebuchet MS" w:hAnsi="Trebuchet MS"/>
          <w:lang w:val="fr-FR"/>
        </w:rPr>
      </w:pPr>
      <w:r w:rsidRPr="00C475DF">
        <w:rPr>
          <w:rFonts w:ascii="Trebuchet MS" w:hAnsi="Trebuchet MS"/>
          <w:lang w:val="fr-FR"/>
        </w:rPr>
        <w:t>« Non apparent » : signifie enfoui dans la maçonnerie et autres constructions, installé en trémies, entre doubles cloisons ou dans des faux plafonds, caniveaux, vide technique, sous coffrages.</w:t>
      </w:r>
    </w:p>
    <w:p w14:paraId="12D7CB87" w14:textId="77777777" w:rsidR="00A56809" w:rsidRPr="00C475DF" w:rsidRDefault="00A56809" w:rsidP="00A44927">
      <w:pPr>
        <w:jc w:val="both"/>
        <w:rPr>
          <w:rFonts w:ascii="Trebuchet MS" w:hAnsi="Trebuchet MS"/>
          <w:lang w:val="fr-FR"/>
        </w:rPr>
      </w:pPr>
      <w:r w:rsidRPr="00C475DF">
        <w:rPr>
          <w:rFonts w:ascii="Trebuchet MS" w:hAnsi="Trebuchet MS"/>
          <w:lang w:val="fr-FR"/>
        </w:rPr>
        <w:t>« Apparent » : signifie qui n'est pas installé enfoui dans le sol ou « non apparent », tel que défini ci-dessus. « Indiqué », « montré », « noté » : signifient tel qu'indiqué, montré, noté sur les plans et dans le CCTP.</w:t>
      </w:r>
    </w:p>
    <w:p w14:paraId="7BA7AEA4" w14:textId="77777777" w:rsidR="00A56809" w:rsidRPr="00C475DF" w:rsidRDefault="00A56809" w:rsidP="00A44927">
      <w:pPr>
        <w:jc w:val="both"/>
        <w:rPr>
          <w:rFonts w:ascii="Trebuchet MS" w:hAnsi="Trebuchet MS"/>
          <w:lang w:val="fr-FR"/>
        </w:rPr>
      </w:pPr>
      <w:r w:rsidRPr="00C475DF">
        <w:rPr>
          <w:rFonts w:ascii="Trebuchet MS" w:hAnsi="Trebuchet MS"/>
          <w:lang w:val="fr-FR"/>
        </w:rPr>
        <w:t>« Équivalent » : signifie que par rapport à l'équipement du fabricant spécifié, celui proposé est équivalent en facture, matériaux, poids, dimensions, conceptions et rendements.</w:t>
      </w:r>
    </w:p>
    <w:p w14:paraId="6AE3B70C" w14:textId="77777777" w:rsidR="00A56809" w:rsidRPr="00C475DF" w:rsidRDefault="00A56809" w:rsidP="00A44927">
      <w:pPr>
        <w:jc w:val="both"/>
        <w:rPr>
          <w:rFonts w:ascii="Trebuchet MS" w:hAnsi="Trebuchet MS"/>
          <w:lang w:val="fr-FR"/>
        </w:rPr>
      </w:pPr>
      <w:r w:rsidRPr="00C475DF">
        <w:rPr>
          <w:rFonts w:ascii="Trebuchet MS" w:hAnsi="Trebuchet MS"/>
          <w:lang w:val="fr-FR"/>
        </w:rPr>
        <w:t>« Examiné », « satisfaisant », « accepté », « selon instruction » ; signifient tel qu'examiné par, à la satisfaction de, accepté par, selon les instructions du Maître d'œuvre.</w:t>
      </w:r>
    </w:p>
    <w:p w14:paraId="3CF22FBC"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lastRenderedPageBreak/>
        <w:t>DESCRIPTION DE L’ENVIRONNEMENT ACTUEL</w:t>
      </w:r>
    </w:p>
    <w:p w14:paraId="321E1A30" w14:textId="77777777" w:rsidR="00A56809" w:rsidRPr="00C475DF" w:rsidRDefault="00A56809" w:rsidP="00A44927">
      <w:pPr>
        <w:jc w:val="both"/>
        <w:rPr>
          <w:rFonts w:ascii="Trebuchet MS" w:hAnsi="Trebuchet MS"/>
          <w:lang w:val="fr-FR"/>
        </w:rPr>
      </w:pPr>
      <w:r w:rsidRPr="00C475DF">
        <w:rPr>
          <w:rFonts w:ascii="Trebuchet MS" w:hAnsi="Trebuchet MS"/>
          <w:lang w:val="fr-FR"/>
        </w:rPr>
        <w:t>Le présent CCTP concerne le Centre Omnisport Universitaire du Carole Vergne (COUCV) est situé au 8, D128 à Gif-sur-Yvette au sein de la ZAC du Moulon.</w:t>
      </w:r>
    </w:p>
    <w:p w14:paraId="47DF6393"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ETENDUE DES TRAVAUX</w:t>
      </w:r>
    </w:p>
    <w:p w14:paraId="5FFBEAD2" w14:textId="77777777" w:rsidR="00A56809" w:rsidRPr="00C475DF" w:rsidRDefault="00A56809" w:rsidP="00A44927">
      <w:pPr>
        <w:jc w:val="both"/>
        <w:rPr>
          <w:rFonts w:ascii="Trebuchet MS" w:hAnsi="Trebuchet MS"/>
          <w:lang w:val="fr-FR"/>
        </w:rPr>
      </w:pPr>
      <w:r w:rsidRPr="00C475DF">
        <w:rPr>
          <w:rFonts w:ascii="Trebuchet MS" w:hAnsi="Trebuchet MS"/>
          <w:lang w:val="fr-FR"/>
        </w:rPr>
        <w:t>Les travaux sont définis par le présent descriptif et les plans joins en annexe.</w:t>
      </w:r>
    </w:p>
    <w:p w14:paraId="5E6C741F" w14:textId="77777777" w:rsidR="00A56809" w:rsidRPr="00C475DF" w:rsidRDefault="00A56809" w:rsidP="00A44927">
      <w:pPr>
        <w:jc w:val="both"/>
        <w:rPr>
          <w:rFonts w:ascii="Trebuchet MS" w:hAnsi="Trebuchet MS"/>
          <w:lang w:val="fr-FR"/>
        </w:rPr>
      </w:pPr>
      <w:r w:rsidRPr="00C475DF">
        <w:rPr>
          <w:rFonts w:ascii="Trebuchet MS" w:hAnsi="Trebuchet MS"/>
          <w:lang w:val="fr-FR"/>
        </w:rPr>
        <w:t>Toutefois, afin de permettre une parfaite coordination des travaux, Le Titulaire devra en avoir pris connaissance avant remise de son offre.</w:t>
      </w:r>
    </w:p>
    <w:p w14:paraId="01AFB071" w14:textId="77777777" w:rsidR="00A56809" w:rsidRPr="00C475DF" w:rsidRDefault="00A56809" w:rsidP="00A44927">
      <w:pPr>
        <w:jc w:val="both"/>
        <w:rPr>
          <w:rFonts w:ascii="Trebuchet MS" w:hAnsi="Trebuchet MS"/>
          <w:lang w:val="fr-FR"/>
        </w:rPr>
      </w:pPr>
      <w:r w:rsidRPr="00C475DF">
        <w:rPr>
          <w:rFonts w:ascii="Trebuchet MS" w:hAnsi="Trebuchet MS"/>
          <w:lang w:val="fr-FR"/>
        </w:rPr>
        <w:t>En cas de contradiction entre les différents documents non signalés par Le Titulaire à la remise de son offre, le Maître d'Ouvrage décidera sans appel de l'interprétation à retenir.</w:t>
      </w:r>
    </w:p>
    <w:p w14:paraId="4C109719"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RECONNAISSANCE DU SITE</w:t>
      </w:r>
    </w:p>
    <w:p w14:paraId="33816ED4" w14:textId="77777777" w:rsidR="00A56809" w:rsidRPr="00C475DF" w:rsidRDefault="00A56809" w:rsidP="00A44927">
      <w:pPr>
        <w:jc w:val="both"/>
        <w:rPr>
          <w:rFonts w:ascii="Trebuchet MS" w:hAnsi="Trebuchet MS"/>
          <w:lang w:val="fr-FR"/>
        </w:rPr>
      </w:pPr>
      <w:r w:rsidRPr="00C475DF">
        <w:rPr>
          <w:rFonts w:ascii="Trebuchet MS" w:hAnsi="Trebuchet MS"/>
          <w:lang w:val="fr-FR"/>
        </w:rPr>
        <w:t>Le Titulaire prendra possession du terrain dans l'état où il se trouve à la date de la soumission.</w:t>
      </w:r>
    </w:p>
    <w:p w14:paraId="07859635" w14:textId="77777777" w:rsidR="00A56809" w:rsidRPr="00C475DF" w:rsidRDefault="00A56809" w:rsidP="00A44927">
      <w:pPr>
        <w:jc w:val="both"/>
        <w:rPr>
          <w:rFonts w:ascii="Trebuchet MS" w:hAnsi="Trebuchet MS"/>
          <w:lang w:val="fr-FR"/>
        </w:rPr>
      </w:pPr>
      <w:r w:rsidRPr="00C475DF">
        <w:rPr>
          <w:rFonts w:ascii="Trebuchet MS" w:hAnsi="Trebuchet MS"/>
          <w:lang w:val="fr-FR"/>
        </w:rPr>
        <w:t>D'ailleurs, il appartient à Le Titulaire d'exécuter toutes les investigations sur place qu'il jugerait nécessaires quant à la nature du sol, l'accès, l'alimentation du chantier en fluides, etc...</w:t>
      </w:r>
    </w:p>
    <w:p w14:paraId="2AE024E7"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INSTALLATION DE CHANTIER</w:t>
      </w:r>
    </w:p>
    <w:p w14:paraId="73F48DDA" w14:textId="77777777" w:rsidR="00A56809" w:rsidRPr="00C475DF" w:rsidRDefault="00A56809" w:rsidP="00A44927">
      <w:pPr>
        <w:jc w:val="both"/>
        <w:rPr>
          <w:rFonts w:ascii="Trebuchet MS" w:hAnsi="Trebuchet MS"/>
          <w:lang w:val="fr-FR"/>
        </w:rPr>
      </w:pPr>
      <w:r w:rsidRPr="00C475DF">
        <w:rPr>
          <w:rFonts w:ascii="Trebuchet MS" w:hAnsi="Trebuchet MS"/>
          <w:lang w:val="fr-FR"/>
        </w:rPr>
        <w:t>Elle fera l'objet d'un plan précis soumis à l'approbation du Maître d’Ouvrage.</w:t>
      </w:r>
    </w:p>
    <w:p w14:paraId="07F2DF88"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PIQUETAGE ET IMPLANTATION</w:t>
      </w:r>
    </w:p>
    <w:p w14:paraId="0B761749" w14:textId="77777777" w:rsidR="00A56809" w:rsidRPr="00C475DF" w:rsidRDefault="00A56809" w:rsidP="00A44927">
      <w:pPr>
        <w:jc w:val="both"/>
        <w:rPr>
          <w:rFonts w:ascii="Trebuchet MS" w:hAnsi="Trebuchet MS"/>
          <w:lang w:val="fr-FR"/>
        </w:rPr>
      </w:pPr>
      <w:r w:rsidRPr="00C475DF">
        <w:rPr>
          <w:rFonts w:ascii="Trebuchet MS" w:hAnsi="Trebuchet MS"/>
          <w:lang w:val="fr-FR"/>
        </w:rPr>
        <w:t>L'implantation générale des clôtures et ouvrages divers à réaliser est à la charge du Titulaire, qui devra prévoir les travaux suivants :</w:t>
      </w:r>
    </w:p>
    <w:p w14:paraId="4C680BCF" w14:textId="77777777" w:rsidR="00A56809" w:rsidRPr="00C475DF" w:rsidRDefault="00A56809" w:rsidP="00A44927">
      <w:pPr>
        <w:pStyle w:val="Paragraphedeliste"/>
        <w:numPr>
          <w:ilvl w:val="0"/>
          <w:numId w:val="12"/>
        </w:numPr>
        <w:rPr>
          <w:rFonts w:ascii="Trebuchet MS" w:hAnsi="Trebuchet MS"/>
        </w:rPr>
      </w:pPr>
      <w:r w:rsidRPr="00C475DF">
        <w:rPr>
          <w:rFonts w:ascii="Trebuchet MS" w:hAnsi="Trebuchet MS"/>
        </w:rPr>
        <w:t>Tous les tracés d'implantation seront exécutés par un géomètre agréé, dont les honoraires seront pris en compte par Le Titulaire de même que tous les frais découlant du travail d'implantation (Location de matériel, fourniture et mise en place de matériel ...).</w:t>
      </w:r>
    </w:p>
    <w:p w14:paraId="4E99D831" w14:textId="77777777" w:rsidR="00A56809" w:rsidRPr="00C475DF" w:rsidRDefault="00A56809" w:rsidP="00A44927">
      <w:pPr>
        <w:pStyle w:val="Paragraphedeliste"/>
        <w:numPr>
          <w:ilvl w:val="0"/>
          <w:numId w:val="12"/>
        </w:numPr>
        <w:rPr>
          <w:rFonts w:ascii="Trebuchet MS" w:hAnsi="Trebuchet MS"/>
        </w:rPr>
      </w:pPr>
      <w:r w:rsidRPr="00C475DF">
        <w:rPr>
          <w:rFonts w:ascii="Trebuchet MS" w:hAnsi="Trebuchet MS"/>
        </w:rPr>
        <w:t>A partir de cette implantation, les clôtures seront matérialisées au sol par des piquets.</w:t>
      </w:r>
    </w:p>
    <w:p w14:paraId="7F07C163" w14:textId="7FFBD451" w:rsidR="00A56809" w:rsidRDefault="00A56809" w:rsidP="00A44927">
      <w:pPr>
        <w:pStyle w:val="Paragraphedeliste"/>
        <w:numPr>
          <w:ilvl w:val="0"/>
          <w:numId w:val="12"/>
        </w:numPr>
        <w:rPr>
          <w:rFonts w:ascii="Trebuchet MS" w:hAnsi="Trebuchet MS"/>
        </w:rPr>
      </w:pPr>
      <w:r w:rsidRPr="00C475DF">
        <w:rPr>
          <w:rFonts w:ascii="Trebuchet MS" w:hAnsi="Trebuchet MS"/>
        </w:rPr>
        <w:t>L'ensemble des ouvrages d'implantation devra être protégé pendant toute la durée du chantier et réparé en cas de dommages subis.</w:t>
      </w:r>
    </w:p>
    <w:p w14:paraId="7B0D2E25" w14:textId="2A5E21E3" w:rsidR="00FF5B81" w:rsidRPr="00FF5B81" w:rsidRDefault="00FF5B81" w:rsidP="00A44927">
      <w:pPr>
        <w:jc w:val="both"/>
        <w:rPr>
          <w:rFonts w:ascii="Trebuchet MS" w:hAnsi="Trebuchet MS"/>
          <w:lang w:val="fr-FR"/>
        </w:rPr>
      </w:pPr>
      <w:r w:rsidRPr="00FF5B81">
        <w:rPr>
          <w:rFonts w:ascii="Trebuchet MS" w:hAnsi="Trebuchet MS"/>
          <w:lang w:val="fr-FR"/>
        </w:rPr>
        <w:t>Ces implantations seront validées p</w:t>
      </w:r>
      <w:r>
        <w:rPr>
          <w:rFonts w:ascii="Trebuchet MS" w:hAnsi="Trebuchet MS"/>
          <w:lang w:val="fr-FR"/>
        </w:rPr>
        <w:t xml:space="preserve">ar le maître d’ouvrage. </w:t>
      </w:r>
    </w:p>
    <w:p w14:paraId="67930140"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CLÔTURES ET PROTECTIONS des ouvrages</w:t>
      </w:r>
    </w:p>
    <w:p w14:paraId="0DA3F20F" w14:textId="77777777" w:rsidR="00A56809" w:rsidRPr="00C475DF" w:rsidRDefault="00A56809" w:rsidP="00A44927">
      <w:pPr>
        <w:jc w:val="both"/>
        <w:rPr>
          <w:rFonts w:ascii="Trebuchet MS" w:hAnsi="Trebuchet MS"/>
          <w:lang w:val="fr-FR"/>
        </w:rPr>
      </w:pPr>
      <w:r w:rsidRPr="00C475DF">
        <w:rPr>
          <w:rFonts w:ascii="Trebuchet MS" w:hAnsi="Trebuchet MS"/>
          <w:lang w:val="fr-FR"/>
        </w:rPr>
        <w:t>Le Titulaire du présent lot aura à sa charge l'entretien des clôtures de chantier pendant toute la durée de celui-ci. Elle devra également réaliser tous les déplacements successifs de ces clôtures, pendant les travaux suivant les nécessités du chantier pour clore la zone de travail.</w:t>
      </w:r>
    </w:p>
    <w:p w14:paraId="6589DBF3" w14:textId="77777777" w:rsidR="00A56809" w:rsidRPr="00C475DF" w:rsidRDefault="00A56809" w:rsidP="00A44927">
      <w:pPr>
        <w:jc w:val="both"/>
        <w:rPr>
          <w:rFonts w:ascii="Trebuchet MS" w:hAnsi="Trebuchet MS"/>
          <w:lang w:val="fr-FR"/>
        </w:rPr>
      </w:pPr>
      <w:r w:rsidRPr="00C475DF">
        <w:rPr>
          <w:rFonts w:ascii="Trebuchet MS" w:hAnsi="Trebuchet MS"/>
          <w:lang w:val="fr-FR"/>
        </w:rPr>
        <w:t>Toutes les tranchées feront l'objet d'un balisage permanent de jour comme de nuit de façon à éviter les accidents.</w:t>
      </w:r>
    </w:p>
    <w:p w14:paraId="74C7E373" w14:textId="77777777" w:rsidR="00A56809" w:rsidRPr="00C475DF" w:rsidRDefault="00A56809" w:rsidP="00A44927">
      <w:pPr>
        <w:jc w:val="both"/>
        <w:rPr>
          <w:rFonts w:ascii="Trebuchet MS" w:hAnsi="Trebuchet MS"/>
          <w:lang w:val="fr-FR"/>
        </w:rPr>
      </w:pPr>
      <w:r w:rsidRPr="00C475DF">
        <w:rPr>
          <w:rFonts w:ascii="Trebuchet MS" w:hAnsi="Trebuchet MS"/>
          <w:lang w:val="fr-FR"/>
        </w:rPr>
        <w:t>Des ponceaux provisoires seront mis en place au droit des circulations principales des piétons et des véhicules interrompues par les tranchées. Les passages de véhicules pour les accès aux parkings et voies pompiers seront maintenus de la même façon.</w:t>
      </w:r>
    </w:p>
    <w:p w14:paraId="336D9B61" w14:textId="77777777" w:rsidR="00A56809" w:rsidRPr="00C475DF" w:rsidRDefault="00A56809" w:rsidP="00A44927">
      <w:pPr>
        <w:jc w:val="both"/>
        <w:rPr>
          <w:rFonts w:ascii="Trebuchet MS" w:hAnsi="Trebuchet MS"/>
          <w:lang w:val="fr-FR"/>
        </w:rPr>
      </w:pPr>
      <w:r w:rsidRPr="00C475DF">
        <w:rPr>
          <w:rFonts w:ascii="Trebuchet MS" w:hAnsi="Trebuchet MS"/>
          <w:lang w:val="fr-FR"/>
        </w:rPr>
        <w:t>Les fouilles en trous ne resteront pas ouvertes plus de 24 heures. Elles seront parfaitement balisées et recouvertes d'une protection provisoire permettant le passage des piétons ou des véhicules suivant leur emplacement.</w:t>
      </w:r>
    </w:p>
    <w:p w14:paraId="0EEEA199" w14:textId="77777777" w:rsidR="00A56809" w:rsidRPr="00C475DF" w:rsidRDefault="00A56809" w:rsidP="00A44927">
      <w:pPr>
        <w:jc w:val="both"/>
        <w:rPr>
          <w:rFonts w:ascii="Trebuchet MS" w:hAnsi="Trebuchet MS"/>
          <w:lang w:val="fr-FR"/>
        </w:rPr>
      </w:pPr>
      <w:r w:rsidRPr="00C475DF">
        <w:rPr>
          <w:rFonts w:ascii="Trebuchet MS" w:hAnsi="Trebuchet MS"/>
          <w:lang w:val="fr-FR"/>
        </w:rPr>
        <w:t>D'une façon générale, les travaux devront être exécutés en prenant toutes précautions pour ne pas endommager les ouvrages adjacents, notamment les clôtures existantes, le mobilier urbain et les revêtements de sol, lors de la circulation des engins mécaniques, la manutention ou le dépôt des matériaux.</w:t>
      </w:r>
    </w:p>
    <w:p w14:paraId="73BA1763" w14:textId="77777777" w:rsidR="00A56809" w:rsidRPr="00C475DF" w:rsidRDefault="00A56809" w:rsidP="00A44927">
      <w:pPr>
        <w:jc w:val="both"/>
        <w:rPr>
          <w:rFonts w:ascii="Trebuchet MS" w:hAnsi="Trebuchet MS"/>
          <w:lang w:val="fr-FR"/>
        </w:rPr>
      </w:pPr>
      <w:r w:rsidRPr="00C475DF">
        <w:rPr>
          <w:rFonts w:ascii="Trebuchet MS" w:hAnsi="Trebuchet MS"/>
          <w:lang w:val="fr-FR"/>
        </w:rPr>
        <w:t>En tout état de cause, Le Titulaire demeurera responsable des dégâts causés par l'exécution de ses travaux.</w:t>
      </w:r>
    </w:p>
    <w:p w14:paraId="452022A2"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lastRenderedPageBreak/>
        <w:t>FOUILLES</w:t>
      </w:r>
    </w:p>
    <w:p w14:paraId="7CDD6974" w14:textId="77777777" w:rsidR="00A56809" w:rsidRPr="00C475DF" w:rsidRDefault="00A56809" w:rsidP="00A44927">
      <w:pPr>
        <w:jc w:val="both"/>
        <w:rPr>
          <w:rFonts w:ascii="Trebuchet MS" w:hAnsi="Trebuchet MS"/>
          <w:lang w:val="fr-FR"/>
        </w:rPr>
      </w:pPr>
      <w:r w:rsidRPr="00C475DF">
        <w:rPr>
          <w:rFonts w:ascii="Trebuchet MS" w:hAnsi="Trebuchet MS"/>
          <w:lang w:val="fr-FR"/>
        </w:rPr>
        <w:t>Avant le début des travaux de fouilles, Le Titulaire fera procéder à un constat de l'état des ouvrages existants. Ce constat sera établi par un huissier de justice aux frais du Titulaire, et prendra en compte l'état des lieux des ouvrages suivants :</w:t>
      </w:r>
    </w:p>
    <w:p w14:paraId="552387B7" w14:textId="77777777" w:rsidR="00A56809" w:rsidRPr="00C475DF" w:rsidRDefault="00A56809" w:rsidP="00A44927">
      <w:pPr>
        <w:pStyle w:val="Paragraphedeliste"/>
        <w:numPr>
          <w:ilvl w:val="0"/>
          <w:numId w:val="11"/>
        </w:numPr>
        <w:rPr>
          <w:rFonts w:ascii="Trebuchet MS" w:hAnsi="Trebuchet MS"/>
        </w:rPr>
      </w:pPr>
      <w:r w:rsidRPr="00C475DF">
        <w:rPr>
          <w:rFonts w:ascii="Trebuchet MS" w:hAnsi="Trebuchet MS"/>
        </w:rPr>
        <w:t>Les bordures et voiries en limite du terrain d'intervention,</w:t>
      </w:r>
    </w:p>
    <w:p w14:paraId="4F1A6BFE" w14:textId="77777777" w:rsidR="00A56809" w:rsidRPr="00C475DF" w:rsidRDefault="00A56809" w:rsidP="00A44927">
      <w:pPr>
        <w:pStyle w:val="Paragraphedeliste"/>
        <w:numPr>
          <w:ilvl w:val="0"/>
          <w:numId w:val="11"/>
        </w:numPr>
        <w:rPr>
          <w:rFonts w:ascii="Trebuchet MS" w:hAnsi="Trebuchet MS"/>
        </w:rPr>
      </w:pPr>
      <w:r w:rsidRPr="00C475DF">
        <w:rPr>
          <w:rFonts w:ascii="Trebuchet MS" w:hAnsi="Trebuchet MS"/>
        </w:rPr>
        <w:t>Les ouvrages de structures à conserver (Gabions, clôtures basses, mats pare-ballon, mats d’éclairage des terrains, etc.)</w:t>
      </w:r>
    </w:p>
    <w:p w14:paraId="43ADDA6C" w14:textId="77777777" w:rsidR="00A56809" w:rsidRPr="00C475DF" w:rsidRDefault="00A56809" w:rsidP="00A44927">
      <w:pPr>
        <w:pStyle w:val="Paragraphedeliste"/>
        <w:numPr>
          <w:ilvl w:val="0"/>
          <w:numId w:val="11"/>
        </w:numPr>
        <w:rPr>
          <w:rFonts w:ascii="Trebuchet MS" w:hAnsi="Trebuchet MS"/>
        </w:rPr>
      </w:pPr>
      <w:r w:rsidRPr="00C475DF">
        <w:rPr>
          <w:rFonts w:ascii="Trebuchet MS" w:hAnsi="Trebuchet MS"/>
        </w:rPr>
        <w:t>Les émergences de réseaux divers (Chambres de tirages, regards, armoires électriques de courant fort et/ou de courant faible, etc.)</w:t>
      </w:r>
    </w:p>
    <w:p w14:paraId="7FA13154" w14:textId="77777777" w:rsidR="00A56809" w:rsidRPr="00C475DF" w:rsidRDefault="00A56809" w:rsidP="00A44927">
      <w:pPr>
        <w:pStyle w:val="Paragraphedeliste"/>
        <w:numPr>
          <w:ilvl w:val="0"/>
          <w:numId w:val="11"/>
        </w:numPr>
        <w:rPr>
          <w:rFonts w:ascii="Trebuchet MS" w:hAnsi="Trebuchet MS"/>
        </w:rPr>
      </w:pPr>
      <w:r w:rsidRPr="00C475DF">
        <w:rPr>
          <w:rFonts w:ascii="Trebuchet MS" w:hAnsi="Trebuchet MS"/>
        </w:rPr>
        <w:t>D'une manière générale, tous les ouvrages susceptibles d'être endommagés par les travaux à faire par Le Titulaire.</w:t>
      </w:r>
    </w:p>
    <w:p w14:paraId="65EE6A62" w14:textId="77777777" w:rsidR="00A56809" w:rsidRPr="00C475DF" w:rsidRDefault="00A56809" w:rsidP="00A44927">
      <w:pPr>
        <w:pStyle w:val="Titre4"/>
        <w:numPr>
          <w:ilvl w:val="3"/>
          <w:numId w:val="1"/>
        </w:numPr>
        <w:ind w:left="709"/>
        <w:rPr>
          <w:rFonts w:ascii="Trebuchet MS" w:hAnsi="Trebuchet MS"/>
        </w:rPr>
      </w:pPr>
      <w:r w:rsidRPr="00C475DF">
        <w:rPr>
          <w:rFonts w:ascii="Trebuchet MS" w:hAnsi="Trebuchet MS"/>
        </w:rPr>
        <w:t xml:space="preserve"> Déblais</w:t>
      </w:r>
    </w:p>
    <w:p w14:paraId="06743002"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Les matériaux provenant des déblais seront stockés séparément suivant leur nature, pour réemploi en remblai sur site au besoin. </w:t>
      </w:r>
    </w:p>
    <w:p w14:paraId="3262809D" w14:textId="54ADAB36" w:rsidR="00A56809" w:rsidRPr="00C475DF" w:rsidRDefault="00A56809" w:rsidP="00A44927">
      <w:pPr>
        <w:jc w:val="both"/>
        <w:rPr>
          <w:rFonts w:ascii="Trebuchet MS" w:hAnsi="Trebuchet MS"/>
          <w:lang w:val="fr-FR"/>
        </w:rPr>
      </w:pPr>
      <w:r w:rsidRPr="00C475DF">
        <w:rPr>
          <w:rFonts w:ascii="Trebuchet MS" w:hAnsi="Trebuchet MS"/>
          <w:lang w:val="fr-FR"/>
        </w:rPr>
        <w:t xml:space="preserve">La terre végétale des fouilles à réaliser sera décapée soigneusement et stockée sur un lieu défini par la maîtrise d’ouvrage pour être régalée après terrassement ou laisser sur le site pour une réutilisation future sur d’autres travaux menés sur l’Université. </w:t>
      </w:r>
    </w:p>
    <w:p w14:paraId="07ECD03E" w14:textId="77777777" w:rsidR="00A56809" w:rsidRPr="00C475DF" w:rsidRDefault="00A56809" w:rsidP="00A44927">
      <w:pPr>
        <w:pStyle w:val="Titre4"/>
        <w:numPr>
          <w:ilvl w:val="3"/>
          <w:numId w:val="1"/>
        </w:numPr>
        <w:ind w:left="709"/>
        <w:rPr>
          <w:rFonts w:ascii="Trebuchet MS" w:hAnsi="Trebuchet MS"/>
        </w:rPr>
      </w:pPr>
      <w:r w:rsidRPr="00C475DF">
        <w:rPr>
          <w:rFonts w:ascii="Trebuchet MS" w:hAnsi="Trebuchet MS"/>
        </w:rPr>
        <w:t xml:space="preserve"> Canalisations rencontrées lors des fouilles</w:t>
      </w:r>
    </w:p>
    <w:p w14:paraId="22FD9FC2" w14:textId="77777777" w:rsidR="00A56809" w:rsidRPr="00C475DF" w:rsidRDefault="00A56809" w:rsidP="00A44927">
      <w:pPr>
        <w:jc w:val="both"/>
        <w:rPr>
          <w:rFonts w:ascii="Trebuchet MS" w:hAnsi="Trebuchet MS"/>
          <w:lang w:val="fr-FR"/>
        </w:rPr>
      </w:pPr>
      <w:r w:rsidRPr="00C475DF">
        <w:rPr>
          <w:rFonts w:ascii="Trebuchet MS" w:hAnsi="Trebuchet MS"/>
          <w:lang w:val="fr-FR"/>
        </w:rPr>
        <w:t>En cas de rencontre inopinée de canalisations (assainissement, gaz, électricité, téléphone, etc..) lors des fouilles, Le Titulaire est tenu d'avertir aussitôt le Maître d'Ouvrage.</w:t>
      </w:r>
    </w:p>
    <w:p w14:paraId="76E6A905"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Voies et réseaux publics</w:t>
      </w:r>
    </w:p>
    <w:p w14:paraId="09EF12F7" w14:textId="77777777" w:rsidR="00A56809" w:rsidRPr="00C475DF" w:rsidRDefault="00A56809" w:rsidP="00A44927">
      <w:pPr>
        <w:jc w:val="both"/>
        <w:rPr>
          <w:rFonts w:ascii="Trebuchet MS" w:hAnsi="Trebuchet MS"/>
          <w:lang w:val="fr-FR"/>
        </w:rPr>
      </w:pPr>
      <w:r w:rsidRPr="00C475DF">
        <w:rPr>
          <w:rFonts w:ascii="Trebuchet MS" w:hAnsi="Trebuchet MS"/>
          <w:lang w:val="fr-FR"/>
        </w:rPr>
        <w:t>Le Titulaire devra réparer à ses frais toutes les dégradations éventuellement occasionnées aux voies et réseaux publics pendant le transport, le déplacement ou le travail de ses engins et véhicules divers.</w:t>
      </w:r>
    </w:p>
    <w:p w14:paraId="33B741CF" w14:textId="77777777" w:rsidR="00A56809" w:rsidRPr="00C475DF" w:rsidRDefault="00A56809" w:rsidP="00A44927">
      <w:pPr>
        <w:jc w:val="both"/>
        <w:rPr>
          <w:rFonts w:ascii="Trebuchet MS" w:hAnsi="Trebuchet MS"/>
          <w:lang w:val="fr-FR"/>
        </w:rPr>
      </w:pPr>
      <w:r w:rsidRPr="00C475DF">
        <w:rPr>
          <w:rFonts w:ascii="Trebuchet MS" w:hAnsi="Trebuchet MS"/>
          <w:lang w:val="fr-FR"/>
        </w:rPr>
        <w:t>Tous les dispositifs nécessaires au nettoyage des voies publiques empruntées par les engins de chantier sont à la charge du Titulaire adjudicataire du présent lot.</w:t>
      </w:r>
    </w:p>
    <w:p w14:paraId="18645EE5"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NIVELLEMENT FIN DES TRAVAUX</w:t>
      </w:r>
    </w:p>
    <w:p w14:paraId="5D992F9C" w14:textId="77777777" w:rsidR="00A56809" w:rsidRPr="00C475DF" w:rsidRDefault="00A56809" w:rsidP="00A44927">
      <w:pPr>
        <w:jc w:val="both"/>
        <w:rPr>
          <w:rFonts w:ascii="Trebuchet MS" w:hAnsi="Trebuchet MS"/>
          <w:lang w:val="fr-FR"/>
        </w:rPr>
      </w:pPr>
      <w:r w:rsidRPr="00C475DF">
        <w:rPr>
          <w:rFonts w:ascii="Trebuchet MS" w:hAnsi="Trebuchet MS"/>
          <w:lang w:val="fr-FR"/>
        </w:rPr>
        <w:t>Le Titulaire exécutera tous les terrassements nécessaires au complet achèvement des ouvrages à réaliser, à partir du terrain qu'il trouve au moment de la prise de possession du chantier. Le nivellement devra être parfait et respecter les altimétries définies par le projet.</w:t>
      </w:r>
    </w:p>
    <w:p w14:paraId="58C46B42" w14:textId="77777777" w:rsidR="00A56809" w:rsidRPr="00C475DF" w:rsidRDefault="00A56809" w:rsidP="00A44927">
      <w:pPr>
        <w:jc w:val="both"/>
        <w:rPr>
          <w:rFonts w:ascii="Trebuchet MS" w:hAnsi="Trebuchet MS"/>
          <w:lang w:val="fr-FR"/>
        </w:rPr>
      </w:pPr>
      <w:r w:rsidRPr="00C475DF">
        <w:rPr>
          <w:rFonts w:ascii="Trebuchet MS" w:hAnsi="Trebuchet MS"/>
          <w:lang w:val="fr-FR"/>
        </w:rPr>
        <w:t>Les terres et gravats provenant des fouilles, les matériaux, débris ou objets divers seront enlevés.</w:t>
      </w:r>
    </w:p>
    <w:p w14:paraId="025398EC" w14:textId="77777777" w:rsidR="00A56809" w:rsidRPr="00C475DF" w:rsidRDefault="00A56809" w:rsidP="00A44927">
      <w:pPr>
        <w:jc w:val="both"/>
        <w:rPr>
          <w:rFonts w:ascii="Trebuchet MS" w:hAnsi="Trebuchet MS"/>
          <w:lang w:val="fr-FR"/>
        </w:rPr>
      </w:pPr>
      <w:r w:rsidRPr="00C475DF">
        <w:rPr>
          <w:rFonts w:ascii="Trebuchet MS" w:hAnsi="Trebuchet MS"/>
          <w:lang w:val="fr-FR"/>
        </w:rPr>
        <w:t>Le site sera laissé propre comme dans son état initial.</w:t>
      </w:r>
    </w:p>
    <w:p w14:paraId="5C1E5652"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Nettoyage</w:t>
      </w:r>
    </w:p>
    <w:p w14:paraId="12E277AA" w14:textId="77777777" w:rsidR="00A56809" w:rsidRPr="00C475DF" w:rsidRDefault="00A56809" w:rsidP="00A44927">
      <w:pPr>
        <w:jc w:val="both"/>
        <w:rPr>
          <w:rFonts w:ascii="Trebuchet MS" w:hAnsi="Trebuchet MS"/>
          <w:lang w:val="fr-FR"/>
        </w:rPr>
      </w:pPr>
      <w:r w:rsidRPr="00C475DF">
        <w:rPr>
          <w:rFonts w:ascii="Trebuchet MS" w:hAnsi="Trebuchet MS"/>
          <w:lang w:val="fr-FR"/>
        </w:rPr>
        <w:t>Le Titulaire assurera un nettoyage permanent du chantier pendant la durée des travaux. Il n'est jamais décompté de prorata au titre de nettoyage du chantier. Le Titulaire doit laisser le chantier propre et libre de tous déchets, pendant et après l'exécution de ses travaux.</w:t>
      </w:r>
    </w:p>
    <w:p w14:paraId="15156025" w14:textId="77777777" w:rsidR="00A56809" w:rsidRPr="00C475DF" w:rsidRDefault="00A56809" w:rsidP="00A44927">
      <w:pPr>
        <w:jc w:val="both"/>
        <w:rPr>
          <w:rFonts w:ascii="Trebuchet MS" w:hAnsi="Trebuchet MS"/>
          <w:lang w:val="fr-FR"/>
        </w:rPr>
      </w:pPr>
      <w:r w:rsidRPr="00C475DF">
        <w:rPr>
          <w:rFonts w:ascii="Trebuchet MS" w:hAnsi="Trebuchet MS"/>
          <w:lang w:val="fr-FR"/>
        </w:rPr>
        <w:t>Avant la réception définitive, l'emprise totale du chantier sera préalablement nettoyée et débarrassée des tas de terre, cailloux et déchets de toutes sortes. Les résidus seront chargés et transportés aux décharges au frais du titulaire.</w:t>
      </w:r>
    </w:p>
    <w:p w14:paraId="7016256F"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Vols et déteriorations</w:t>
      </w:r>
    </w:p>
    <w:p w14:paraId="1CA703CB" w14:textId="5650C7B8" w:rsidR="00A56809" w:rsidRPr="00C475DF" w:rsidRDefault="00A56809" w:rsidP="00A44927">
      <w:pPr>
        <w:jc w:val="both"/>
        <w:rPr>
          <w:rFonts w:ascii="Trebuchet MS" w:hAnsi="Trebuchet MS"/>
          <w:lang w:val="fr-FR"/>
        </w:rPr>
      </w:pPr>
      <w:r w:rsidRPr="00C475DF">
        <w:rPr>
          <w:rFonts w:ascii="Trebuchet MS" w:hAnsi="Trebuchet MS"/>
          <w:lang w:val="fr-FR"/>
        </w:rPr>
        <w:t xml:space="preserve">Le Titulaire doit protéger ses matériaux et ouvrages </w:t>
      </w:r>
      <w:r w:rsidR="00FC621E" w:rsidRPr="00C475DF">
        <w:rPr>
          <w:rFonts w:ascii="Trebuchet MS" w:hAnsi="Trebuchet MS"/>
          <w:lang w:val="fr-FR"/>
        </w:rPr>
        <w:t>contre</w:t>
      </w:r>
      <w:r w:rsidRPr="00C475DF">
        <w:rPr>
          <w:rFonts w:ascii="Trebuchet MS" w:hAnsi="Trebuchet MS"/>
          <w:lang w:val="fr-FR"/>
        </w:rPr>
        <w:t xml:space="preserve"> les risques de vols et détérioration de toutes sortes jusqu’à la réception. </w:t>
      </w:r>
    </w:p>
    <w:p w14:paraId="4E494EF3"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lastRenderedPageBreak/>
        <w:t>Eau – electricite</w:t>
      </w:r>
    </w:p>
    <w:p w14:paraId="6D668FB3"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Le Titulaire utilisera les points d’eau et les énergies existantes sur le site où elle travaille. Dans le cas où les réseaux existants ne permettent pas le travail ou le branchement des appareils, Le Titulaire aura à sa charge, l’abonnement ainsi que toutes les démarches administratives, les frais de transformations des réseaux à apporter pour adaptation des appareils utilisés, et la remise en état après achèvement des travaux. </w:t>
      </w:r>
    </w:p>
    <w:p w14:paraId="12A3B48D"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Les consommations resteront à la charge de l’Université sauf dans le cas de pose d’un compteur de chantier à la charge du Titulaire. </w:t>
      </w:r>
    </w:p>
    <w:p w14:paraId="7E708D01" w14:textId="77777777" w:rsidR="00A56809" w:rsidRPr="00C475DF" w:rsidRDefault="00A56809" w:rsidP="00A44927">
      <w:pPr>
        <w:jc w:val="both"/>
        <w:rPr>
          <w:rFonts w:ascii="Trebuchet MS" w:hAnsi="Trebuchet MS"/>
          <w:lang w:val="fr-FR"/>
        </w:rPr>
      </w:pPr>
    </w:p>
    <w:p w14:paraId="3EDE6988" w14:textId="77777777" w:rsidR="00A56809" w:rsidRPr="00C475DF" w:rsidRDefault="00A56809" w:rsidP="00A44927">
      <w:pPr>
        <w:pStyle w:val="Titre1"/>
        <w:numPr>
          <w:ilvl w:val="0"/>
          <w:numId w:val="1"/>
        </w:numPr>
        <w:rPr>
          <w:rFonts w:ascii="Trebuchet MS" w:hAnsi="Trebuchet MS"/>
        </w:rPr>
      </w:pPr>
      <w:r w:rsidRPr="00C475DF">
        <w:rPr>
          <w:rFonts w:ascii="Trebuchet MS" w:hAnsi="Trebuchet MS"/>
        </w:rPr>
        <w:t>Prestations attendues</w:t>
      </w:r>
    </w:p>
    <w:p w14:paraId="75835E25" w14:textId="77777777" w:rsidR="00A56809" w:rsidRPr="00C475DF" w:rsidRDefault="00A56809" w:rsidP="00A44927">
      <w:pPr>
        <w:pStyle w:val="Titre2"/>
        <w:numPr>
          <w:ilvl w:val="1"/>
          <w:numId w:val="1"/>
        </w:numPr>
        <w:rPr>
          <w:rFonts w:ascii="Trebuchet MS" w:hAnsi="Trebuchet MS"/>
        </w:rPr>
      </w:pPr>
      <w:r w:rsidRPr="00C475DF">
        <w:rPr>
          <w:rFonts w:ascii="Trebuchet MS" w:hAnsi="Trebuchet MS"/>
        </w:rPr>
        <w:t>Nature des travaux</w:t>
      </w:r>
    </w:p>
    <w:p w14:paraId="4BBFA62E" w14:textId="77777777" w:rsidR="00A56809" w:rsidRPr="00C475DF" w:rsidRDefault="00A56809" w:rsidP="00A44927">
      <w:pPr>
        <w:jc w:val="both"/>
        <w:rPr>
          <w:rFonts w:ascii="Trebuchet MS" w:hAnsi="Trebuchet MS"/>
          <w:lang w:val="fr-FR"/>
        </w:rPr>
      </w:pPr>
      <w:r w:rsidRPr="00C475DF">
        <w:rPr>
          <w:rFonts w:ascii="Trebuchet MS" w:hAnsi="Trebuchet MS"/>
          <w:lang w:val="fr-FR"/>
        </w:rPr>
        <w:t>Le titulaire des travaux devra assurer :</w:t>
      </w:r>
    </w:p>
    <w:p w14:paraId="12570C8E" w14:textId="77777777" w:rsidR="00A56809" w:rsidRPr="00C475DF" w:rsidRDefault="00A56809" w:rsidP="00A44927">
      <w:pPr>
        <w:pStyle w:val="Paragraphedeliste"/>
        <w:numPr>
          <w:ilvl w:val="0"/>
          <w:numId w:val="18"/>
        </w:numPr>
        <w:rPr>
          <w:rFonts w:ascii="Trebuchet MS" w:hAnsi="Trebuchet MS"/>
        </w:rPr>
      </w:pPr>
      <w:r w:rsidRPr="00C475DF">
        <w:rPr>
          <w:rFonts w:ascii="Trebuchet MS" w:hAnsi="Trebuchet MS"/>
        </w:rPr>
        <w:t>L’enlèvement et l’évacuation de clôtures basses existantes afin d’implanter la nouvelle clôture,</w:t>
      </w:r>
    </w:p>
    <w:p w14:paraId="30894EE5" w14:textId="3B991B95" w:rsidR="00A56809" w:rsidRPr="00C475DF" w:rsidRDefault="00A56809" w:rsidP="00A44927">
      <w:pPr>
        <w:pStyle w:val="Paragraphedeliste"/>
        <w:numPr>
          <w:ilvl w:val="0"/>
          <w:numId w:val="18"/>
        </w:numPr>
        <w:rPr>
          <w:rFonts w:ascii="Trebuchet MS" w:hAnsi="Trebuchet MS"/>
        </w:rPr>
      </w:pPr>
      <w:r w:rsidRPr="00C475DF">
        <w:rPr>
          <w:rFonts w:ascii="Trebuchet MS" w:hAnsi="Trebuchet MS"/>
        </w:rPr>
        <w:t>L’installation d’un linéaire de clôtures en panneaux rigides d’une hauteur de 2 500 mm</w:t>
      </w:r>
      <w:r w:rsidR="00FE3A16">
        <w:rPr>
          <w:rFonts w:ascii="Trebuchet MS" w:hAnsi="Trebuchet MS"/>
        </w:rPr>
        <w:t xml:space="preserve"> au RAL défini par la Maîtrise d’Ouvrage</w:t>
      </w:r>
      <w:r w:rsidRPr="00C475DF">
        <w:rPr>
          <w:rFonts w:ascii="Trebuchet MS" w:hAnsi="Trebuchet MS"/>
        </w:rPr>
        <w:t xml:space="preserve">.  </w:t>
      </w:r>
    </w:p>
    <w:p w14:paraId="1EA48095" w14:textId="77777777" w:rsidR="00A56809" w:rsidRPr="00C475DF" w:rsidRDefault="00A56809" w:rsidP="00A44927">
      <w:pPr>
        <w:pStyle w:val="Paragraphedeliste"/>
        <w:numPr>
          <w:ilvl w:val="0"/>
          <w:numId w:val="18"/>
        </w:numPr>
        <w:rPr>
          <w:rFonts w:ascii="Trebuchet MS" w:hAnsi="Trebuchet MS"/>
        </w:rPr>
      </w:pPr>
      <w:r w:rsidRPr="00C475DF">
        <w:rPr>
          <w:rFonts w:ascii="Trebuchet MS" w:hAnsi="Trebuchet MS"/>
        </w:rPr>
        <w:t>La fourniture et l’installation de portails double ventaux pour les accès techniques aux terrains de 2 500 mm de hauteurs dont le remplissage sera identique à celui de la clôture et équipé de serrures à clé pompier,</w:t>
      </w:r>
    </w:p>
    <w:p w14:paraId="27E5A25B" w14:textId="77777777" w:rsidR="00A56809" w:rsidRPr="00C475DF" w:rsidRDefault="00A56809" w:rsidP="00A44927">
      <w:pPr>
        <w:pStyle w:val="Paragraphedeliste"/>
        <w:numPr>
          <w:ilvl w:val="0"/>
          <w:numId w:val="18"/>
        </w:numPr>
        <w:rPr>
          <w:rFonts w:ascii="Trebuchet MS" w:hAnsi="Trebuchet MS"/>
        </w:rPr>
      </w:pPr>
      <w:r w:rsidRPr="00C475DF">
        <w:rPr>
          <w:rFonts w:ascii="Trebuchet MS" w:hAnsi="Trebuchet MS"/>
        </w:rPr>
        <w:t>La fourniture et l’installation de portillons pour les accès techniques aux terrains de 2 500 mm de hauteurs dont le remplissage sera identique à celui de la clôture et équipé de serrures adaptées pour éviter les intrusions tout en permettant l’évacuation des terrains en cas d’urgence. 4 portillons seront équipés de serrure électrique compatible avec un lecteur de badge, et utilisable manuellement en cas de défaillance du système,</w:t>
      </w:r>
    </w:p>
    <w:p w14:paraId="2F9248D0" w14:textId="77777777" w:rsidR="00A56809" w:rsidRPr="00C475DF" w:rsidRDefault="00A56809" w:rsidP="00A44927">
      <w:pPr>
        <w:pStyle w:val="Paragraphedeliste"/>
        <w:numPr>
          <w:ilvl w:val="0"/>
          <w:numId w:val="18"/>
        </w:numPr>
        <w:rPr>
          <w:rFonts w:ascii="Trebuchet MS" w:hAnsi="Trebuchet MS"/>
        </w:rPr>
      </w:pPr>
      <w:r w:rsidRPr="00C475DF">
        <w:rPr>
          <w:rFonts w:ascii="Trebuchet MS" w:hAnsi="Trebuchet MS"/>
        </w:rPr>
        <w:t>La fourniture et l’installation d’un système du lecteur de Badge compatible avec le système d’exploitation du bâtiment (ALCEA) installé sur 1 des portillons de chacun des 4 terrains qui sera l’accès principal pour les usagers du site,</w:t>
      </w:r>
    </w:p>
    <w:p w14:paraId="1A001F8B" w14:textId="77777777" w:rsidR="00A56809" w:rsidRPr="00C475DF" w:rsidRDefault="00A56809" w:rsidP="00A44927">
      <w:pPr>
        <w:pStyle w:val="Paragraphedeliste"/>
        <w:numPr>
          <w:ilvl w:val="0"/>
          <w:numId w:val="18"/>
        </w:numPr>
        <w:rPr>
          <w:rFonts w:ascii="Trebuchet MS" w:hAnsi="Trebuchet MS"/>
        </w:rPr>
      </w:pPr>
      <w:r w:rsidRPr="00C475DF">
        <w:rPr>
          <w:rFonts w:ascii="Trebuchet MS" w:hAnsi="Trebuchet MS"/>
        </w:rPr>
        <w:t>Les tranchées et raccordements nécessaires.</w:t>
      </w:r>
    </w:p>
    <w:p w14:paraId="11C6D205" w14:textId="77777777" w:rsidR="00A56809" w:rsidRPr="00C475DF" w:rsidRDefault="00A56809" w:rsidP="00A44927">
      <w:pPr>
        <w:jc w:val="both"/>
        <w:rPr>
          <w:rFonts w:ascii="Trebuchet MS" w:hAnsi="Trebuchet MS"/>
          <w:b/>
          <w:bCs/>
          <w:u w:val="single"/>
          <w:lang w:val="fr-FR"/>
        </w:rPr>
      </w:pPr>
      <w:r w:rsidRPr="00C475DF">
        <w:rPr>
          <w:rFonts w:ascii="Trebuchet MS" w:hAnsi="Trebuchet MS"/>
          <w:b/>
          <w:bCs/>
          <w:u w:val="single"/>
          <w:lang w:val="fr-FR"/>
        </w:rPr>
        <w:t>Le plan d’implantation des équipements est joint en annexe.</w:t>
      </w:r>
    </w:p>
    <w:p w14:paraId="1373B7FA" w14:textId="77777777" w:rsidR="00A56809" w:rsidRPr="00C475DF" w:rsidRDefault="00A56809" w:rsidP="00A44927">
      <w:pPr>
        <w:jc w:val="both"/>
        <w:rPr>
          <w:rFonts w:ascii="Trebuchet MS" w:hAnsi="Trebuchet MS"/>
          <w:lang w:val="fr-FR"/>
        </w:rPr>
      </w:pPr>
    </w:p>
    <w:p w14:paraId="5965A119" w14:textId="77777777" w:rsidR="00A56809" w:rsidRPr="00C475DF" w:rsidRDefault="00A56809" w:rsidP="00A44927">
      <w:pPr>
        <w:jc w:val="both"/>
        <w:rPr>
          <w:rFonts w:ascii="Trebuchet MS" w:hAnsi="Trebuchet MS"/>
          <w:lang w:val="fr-FR"/>
        </w:rPr>
      </w:pPr>
      <w:r w:rsidRPr="00C475DF">
        <w:rPr>
          <w:rFonts w:ascii="Trebuchet MS" w:hAnsi="Trebuchet MS"/>
          <w:lang w:val="fr-FR"/>
        </w:rPr>
        <w:t>Le tableau ci-dessous présente les équipements prévus pour la protection périmétrique.</w:t>
      </w:r>
    </w:p>
    <w:tbl>
      <w:tblPr>
        <w:tblStyle w:val="Grilledutableau"/>
        <w:tblW w:w="0" w:type="auto"/>
        <w:tblLook w:val="04A0" w:firstRow="1" w:lastRow="0" w:firstColumn="1" w:lastColumn="0" w:noHBand="0" w:noVBand="1"/>
      </w:tblPr>
      <w:tblGrid>
        <w:gridCol w:w="3485"/>
        <w:gridCol w:w="3485"/>
        <w:gridCol w:w="3486"/>
      </w:tblGrid>
      <w:tr w:rsidR="00A56809" w:rsidRPr="00C475DF" w14:paraId="7E22B914" w14:textId="77777777" w:rsidTr="001D3345">
        <w:tc>
          <w:tcPr>
            <w:tcW w:w="3485" w:type="dxa"/>
            <w:vAlign w:val="center"/>
          </w:tcPr>
          <w:p w14:paraId="2AE22D86" w14:textId="77777777" w:rsidR="00A56809" w:rsidRPr="00C475DF" w:rsidRDefault="00A56809" w:rsidP="001D3345">
            <w:pPr>
              <w:jc w:val="center"/>
              <w:rPr>
                <w:rFonts w:ascii="Trebuchet MS" w:hAnsi="Trebuchet MS"/>
              </w:rPr>
            </w:pPr>
            <w:r w:rsidRPr="00C475DF">
              <w:rPr>
                <w:rFonts w:ascii="Trebuchet MS" w:hAnsi="Trebuchet MS"/>
              </w:rPr>
              <w:t>Type de travaux</w:t>
            </w:r>
          </w:p>
        </w:tc>
        <w:tc>
          <w:tcPr>
            <w:tcW w:w="3485" w:type="dxa"/>
            <w:vAlign w:val="center"/>
          </w:tcPr>
          <w:p w14:paraId="41F947AB" w14:textId="77777777" w:rsidR="00A56809" w:rsidRPr="00C475DF" w:rsidRDefault="00A56809" w:rsidP="001D3345">
            <w:pPr>
              <w:jc w:val="center"/>
              <w:rPr>
                <w:rFonts w:ascii="Trebuchet MS" w:hAnsi="Trebuchet MS"/>
              </w:rPr>
            </w:pPr>
            <w:r w:rsidRPr="00C475DF">
              <w:rPr>
                <w:rFonts w:ascii="Trebuchet MS" w:hAnsi="Trebuchet MS"/>
              </w:rPr>
              <w:t>Caractéristiques</w:t>
            </w:r>
          </w:p>
        </w:tc>
        <w:tc>
          <w:tcPr>
            <w:tcW w:w="3486" w:type="dxa"/>
            <w:vAlign w:val="center"/>
          </w:tcPr>
          <w:p w14:paraId="133F4ABC" w14:textId="718CA43C" w:rsidR="00A56809" w:rsidRPr="00C475DF" w:rsidRDefault="00A56809" w:rsidP="001D3345">
            <w:pPr>
              <w:jc w:val="center"/>
              <w:rPr>
                <w:rFonts w:ascii="Trebuchet MS" w:hAnsi="Trebuchet MS"/>
              </w:rPr>
            </w:pPr>
            <w:r w:rsidRPr="00C475DF">
              <w:rPr>
                <w:rFonts w:ascii="Trebuchet MS" w:hAnsi="Trebuchet MS"/>
              </w:rPr>
              <w:t>Dimensions / quantités</w:t>
            </w:r>
            <w:r w:rsidR="00FE3A16">
              <w:rPr>
                <w:rFonts w:ascii="Trebuchet MS" w:hAnsi="Trebuchet MS"/>
              </w:rPr>
              <w:t xml:space="preserve"> estimées</w:t>
            </w:r>
          </w:p>
        </w:tc>
      </w:tr>
      <w:tr w:rsidR="00A56809" w:rsidRPr="00C475DF" w14:paraId="1E166854" w14:textId="77777777" w:rsidTr="001D3345">
        <w:tc>
          <w:tcPr>
            <w:tcW w:w="3485" w:type="dxa"/>
            <w:vAlign w:val="center"/>
          </w:tcPr>
          <w:p w14:paraId="1523299B" w14:textId="77777777" w:rsidR="00A56809" w:rsidRPr="00C475DF" w:rsidRDefault="00A56809" w:rsidP="001D3345">
            <w:pPr>
              <w:rPr>
                <w:rFonts w:ascii="Trebuchet MS" w:hAnsi="Trebuchet MS"/>
              </w:rPr>
            </w:pPr>
            <w:r w:rsidRPr="00C475DF">
              <w:rPr>
                <w:rFonts w:ascii="Trebuchet MS" w:hAnsi="Trebuchet MS"/>
              </w:rPr>
              <w:t>Suppression clôture existante</w:t>
            </w:r>
          </w:p>
        </w:tc>
        <w:tc>
          <w:tcPr>
            <w:tcW w:w="3485" w:type="dxa"/>
            <w:vAlign w:val="center"/>
          </w:tcPr>
          <w:p w14:paraId="00FFE42C" w14:textId="77777777" w:rsidR="00A56809" w:rsidRPr="00C475DF" w:rsidRDefault="00A56809" w:rsidP="001D3345">
            <w:pPr>
              <w:rPr>
                <w:rFonts w:ascii="Trebuchet MS" w:hAnsi="Trebuchet MS"/>
              </w:rPr>
            </w:pPr>
            <w:r w:rsidRPr="00C475DF">
              <w:rPr>
                <w:rFonts w:ascii="Trebuchet MS" w:hAnsi="Trebuchet MS"/>
              </w:rPr>
              <w:t xml:space="preserve">Suppression de la clôture basse existante, remplacée ensuite par la nouvelle  </w:t>
            </w:r>
          </w:p>
        </w:tc>
        <w:tc>
          <w:tcPr>
            <w:tcW w:w="3486" w:type="dxa"/>
            <w:vAlign w:val="center"/>
          </w:tcPr>
          <w:p w14:paraId="73E11CAF" w14:textId="77777777" w:rsidR="00A56809" w:rsidRPr="00C475DF" w:rsidRDefault="00A56809" w:rsidP="001D3345">
            <w:pPr>
              <w:rPr>
                <w:rFonts w:ascii="Trebuchet MS" w:hAnsi="Trebuchet MS"/>
              </w:rPr>
            </w:pPr>
            <w:r w:rsidRPr="00C475DF">
              <w:rPr>
                <w:rFonts w:ascii="Trebuchet MS" w:hAnsi="Trebuchet MS"/>
              </w:rPr>
              <w:t>Longueur : 550 ml</w:t>
            </w:r>
          </w:p>
        </w:tc>
      </w:tr>
      <w:tr w:rsidR="00A56809" w:rsidRPr="00C475DF" w14:paraId="00127B20" w14:textId="77777777" w:rsidTr="001D3345">
        <w:tc>
          <w:tcPr>
            <w:tcW w:w="3485" w:type="dxa"/>
            <w:vAlign w:val="center"/>
          </w:tcPr>
          <w:p w14:paraId="5CAD1C2E" w14:textId="77777777" w:rsidR="00A56809" w:rsidRPr="00C475DF" w:rsidRDefault="00A56809" w:rsidP="001D3345">
            <w:pPr>
              <w:rPr>
                <w:rFonts w:ascii="Trebuchet MS" w:hAnsi="Trebuchet MS"/>
              </w:rPr>
            </w:pPr>
            <w:r w:rsidRPr="00C475DF">
              <w:rPr>
                <w:rFonts w:ascii="Trebuchet MS" w:hAnsi="Trebuchet MS"/>
              </w:rPr>
              <w:t>Clôture en panneau rigide</w:t>
            </w:r>
          </w:p>
        </w:tc>
        <w:tc>
          <w:tcPr>
            <w:tcW w:w="3485" w:type="dxa"/>
            <w:vAlign w:val="center"/>
          </w:tcPr>
          <w:p w14:paraId="781EFD5B" w14:textId="77777777" w:rsidR="00A56809" w:rsidRPr="00C475DF" w:rsidRDefault="00A56809" w:rsidP="001D3345">
            <w:pPr>
              <w:rPr>
                <w:rFonts w:ascii="Trebuchet MS" w:hAnsi="Trebuchet MS"/>
              </w:rPr>
            </w:pPr>
            <w:r w:rsidRPr="00C475DF">
              <w:rPr>
                <w:rFonts w:ascii="Trebuchet MS" w:hAnsi="Trebuchet MS"/>
              </w:rPr>
              <w:t>Installation clôture panneau rigide sur 4 terrains de sport </w:t>
            </w:r>
          </w:p>
        </w:tc>
        <w:tc>
          <w:tcPr>
            <w:tcW w:w="3486" w:type="dxa"/>
            <w:vAlign w:val="center"/>
          </w:tcPr>
          <w:p w14:paraId="57EA746F" w14:textId="77777777" w:rsidR="00A56809" w:rsidRPr="00C475DF" w:rsidRDefault="00A56809" w:rsidP="001D3345">
            <w:pPr>
              <w:rPr>
                <w:rFonts w:ascii="Trebuchet MS" w:hAnsi="Trebuchet MS"/>
              </w:rPr>
            </w:pPr>
            <w:r w:rsidRPr="00C475DF">
              <w:rPr>
                <w:rFonts w:ascii="Trebuchet MS" w:hAnsi="Trebuchet MS"/>
              </w:rPr>
              <w:t>Hauteur : 2m50</w:t>
            </w:r>
          </w:p>
          <w:p w14:paraId="5881A136" w14:textId="77777777" w:rsidR="00A56809" w:rsidRPr="00C475DF" w:rsidRDefault="00A56809" w:rsidP="001D3345">
            <w:pPr>
              <w:rPr>
                <w:rFonts w:ascii="Trebuchet MS" w:hAnsi="Trebuchet MS"/>
              </w:rPr>
            </w:pPr>
            <w:r w:rsidRPr="00C475DF">
              <w:rPr>
                <w:rFonts w:ascii="Trebuchet MS" w:hAnsi="Trebuchet MS"/>
              </w:rPr>
              <w:t>Longueur : 1 850 ml</w:t>
            </w:r>
          </w:p>
        </w:tc>
      </w:tr>
      <w:tr w:rsidR="00A56809" w:rsidRPr="00C475DF" w14:paraId="4D650A84" w14:textId="77777777" w:rsidTr="001D3345">
        <w:tc>
          <w:tcPr>
            <w:tcW w:w="3485" w:type="dxa"/>
            <w:vMerge w:val="restart"/>
            <w:vAlign w:val="center"/>
          </w:tcPr>
          <w:p w14:paraId="600A1A51" w14:textId="77777777" w:rsidR="00A56809" w:rsidRPr="00C475DF" w:rsidRDefault="00A56809" w:rsidP="001D3345">
            <w:pPr>
              <w:rPr>
                <w:rFonts w:ascii="Trebuchet MS" w:hAnsi="Trebuchet MS"/>
              </w:rPr>
            </w:pPr>
            <w:r w:rsidRPr="00C475DF">
              <w:rPr>
                <w:rFonts w:ascii="Trebuchet MS" w:hAnsi="Trebuchet MS"/>
              </w:rPr>
              <w:t>Portails, portillons</w:t>
            </w:r>
          </w:p>
        </w:tc>
        <w:tc>
          <w:tcPr>
            <w:tcW w:w="3485" w:type="dxa"/>
            <w:vAlign w:val="center"/>
          </w:tcPr>
          <w:p w14:paraId="7EA08F42" w14:textId="77777777" w:rsidR="00A56809" w:rsidRPr="00C475DF" w:rsidRDefault="00A56809" w:rsidP="001D3345">
            <w:pPr>
              <w:rPr>
                <w:rFonts w:ascii="Trebuchet MS" w:hAnsi="Trebuchet MS"/>
              </w:rPr>
            </w:pPr>
            <w:r w:rsidRPr="00C475DF">
              <w:rPr>
                <w:rFonts w:ascii="Trebuchet MS" w:hAnsi="Trebuchet MS"/>
              </w:rPr>
              <w:t xml:space="preserve">Portail 2 ventaux accès technique avec serrure à clé pompier </w:t>
            </w:r>
          </w:p>
        </w:tc>
        <w:tc>
          <w:tcPr>
            <w:tcW w:w="3486" w:type="dxa"/>
            <w:vAlign w:val="center"/>
          </w:tcPr>
          <w:p w14:paraId="70A4CBCA" w14:textId="77777777" w:rsidR="00A56809" w:rsidRPr="00C475DF" w:rsidRDefault="00A56809" w:rsidP="001D3345">
            <w:pPr>
              <w:pStyle w:val="Sansinterligne"/>
              <w:jc w:val="left"/>
              <w:rPr>
                <w:rFonts w:ascii="Trebuchet MS" w:hAnsi="Trebuchet MS"/>
              </w:rPr>
            </w:pPr>
            <w:r w:rsidRPr="00C475DF">
              <w:rPr>
                <w:rFonts w:ascii="Trebuchet MS" w:hAnsi="Trebuchet MS"/>
              </w:rPr>
              <w:t>Largeur : 2 ventaux de 1m50</w:t>
            </w:r>
          </w:p>
          <w:p w14:paraId="7D2AE51D" w14:textId="77777777" w:rsidR="00A56809" w:rsidRPr="00C475DF" w:rsidRDefault="00A56809" w:rsidP="001D3345">
            <w:pPr>
              <w:pStyle w:val="Sansinterligne"/>
              <w:jc w:val="left"/>
              <w:rPr>
                <w:rFonts w:ascii="Trebuchet MS" w:hAnsi="Trebuchet MS"/>
              </w:rPr>
            </w:pPr>
            <w:r w:rsidRPr="00C475DF">
              <w:rPr>
                <w:rFonts w:ascii="Trebuchet MS" w:hAnsi="Trebuchet MS"/>
              </w:rPr>
              <w:t>Hauteur : 2m50</w:t>
            </w:r>
          </w:p>
          <w:p w14:paraId="71A4768E" w14:textId="77777777" w:rsidR="00A56809" w:rsidRPr="00C475DF" w:rsidRDefault="00A56809" w:rsidP="001D3345">
            <w:pPr>
              <w:pStyle w:val="Sansinterligne"/>
              <w:jc w:val="left"/>
              <w:rPr>
                <w:rFonts w:ascii="Trebuchet MS" w:hAnsi="Trebuchet MS"/>
              </w:rPr>
            </w:pPr>
            <w:r w:rsidRPr="00C475DF">
              <w:rPr>
                <w:rFonts w:ascii="Trebuchet MS" w:hAnsi="Trebuchet MS"/>
              </w:rPr>
              <w:t>Nombre : 5 U</w:t>
            </w:r>
          </w:p>
        </w:tc>
      </w:tr>
      <w:tr w:rsidR="00A56809" w:rsidRPr="00C475DF" w14:paraId="4A3EE3A8" w14:textId="77777777" w:rsidTr="001D3345">
        <w:tc>
          <w:tcPr>
            <w:tcW w:w="3485" w:type="dxa"/>
            <w:vMerge/>
            <w:vAlign w:val="center"/>
          </w:tcPr>
          <w:p w14:paraId="38513734" w14:textId="77777777" w:rsidR="00A56809" w:rsidRPr="00C475DF" w:rsidRDefault="00A56809" w:rsidP="001D3345">
            <w:pPr>
              <w:rPr>
                <w:rFonts w:ascii="Trebuchet MS" w:hAnsi="Trebuchet MS"/>
              </w:rPr>
            </w:pPr>
          </w:p>
        </w:tc>
        <w:tc>
          <w:tcPr>
            <w:tcW w:w="3485" w:type="dxa"/>
            <w:vAlign w:val="center"/>
          </w:tcPr>
          <w:p w14:paraId="1EBFAA26" w14:textId="02360251" w:rsidR="00A56809" w:rsidRPr="00C475DF" w:rsidRDefault="00A56809" w:rsidP="001D3345">
            <w:pPr>
              <w:rPr>
                <w:rFonts w:ascii="Trebuchet MS" w:hAnsi="Trebuchet MS"/>
              </w:rPr>
            </w:pPr>
            <w:r w:rsidRPr="00C475DF">
              <w:rPr>
                <w:rFonts w:ascii="Trebuchet MS" w:hAnsi="Trebuchet MS"/>
              </w:rPr>
              <w:t xml:space="preserve">Portillon accès utilisateur avec serrure </w:t>
            </w:r>
            <w:r w:rsidR="007D0A80">
              <w:rPr>
                <w:rFonts w:ascii="Trebuchet MS" w:hAnsi="Trebuchet MS"/>
              </w:rPr>
              <w:t xml:space="preserve">électrique </w:t>
            </w:r>
            <w:r w:rsidRPr="00C475DF">
              <w:rPr>
                <w:rFonts w:ascii="Trebuchet MS" w:hAnsi="Trebuchet MS"/>
              </w:rPr>
              <w:t>compatible lecteur de badge et sortie d’urgence de l’équipement</w:t>
            </w:r>
          </w:p>
        </w:tc>
        <w:tc>
          <w:tcPr>
            <w:tcW w:w="3486" w:type="dxa"/>
            <w:vAlign w:val="center"/>
          </w:tcPr>
          <w:p w14:paraId="39EF28A1" w14:textId="77777777" w:rsidR="00A56809" w:rsidRPr="00C475DF" w:rsidRDefault="00A56809" w:rsidP="001D3345">
            <w:pPr>
              <w:pStyle w:val="Sansinterligne"/>
              <w:jc w:val="left"/>
              <w:rPr>
                <w:rFonts w:ascii="Trebuchet MS" w:hAnsi="Trebuchet MS"/>
              </w:rPr>
            </w:pPr>
            <w:r w:rsidRPr="00C475DF">
              <w:rPr>
                <w:rFonts w:ascii="Trebuchet MS" w:hAnsi="Trebuchet MS"/>
              </w:rPr>
              <w:t>Largeur : 1 ventail de 1m50</w:t>
            </w:r>
          </w:p>
          <w:p w14:paraId="26F68481" w14:textId="77777777" w:rsidR="00A56809" w:rsidRPr="00C475DF" w:rsidRDefault="00A56809" w:rsidP="001D3345">
            <w:pPr>
              <w:pStyle w:val="Sansinterligne"/>
              <w:jc w:val="left"/>
              <w:rPr>
                <w:rFonts w:ascii="Trebuchet MS" w:hAnsi="Trebuchet MS"/>
              </w:rPr>
            </w:pPr>
            <w:r w:rsidRPr="00C475DF">
              <w:rPr>
                <w:rFonts w:ascii="Trebuchet MS" w:hAnsi="Trebuchet MS"/>
              </w:rPr>
              <w:t>Hauteur : 2m50</w:t>
            </w:r>
          </w:p>
          <w:p w14:paraId="5A45FE70" w14:textId="77777777" w:rsidR="00A56809" w:rsidRPr="00C475DF" w:rsidRDefault="00A56809" w:rsidP="001D3345">
            <w:pPr>
              <w:rPr>
                <w:rFonts w:ascii="Trebuchet MS" w:hAnsi="Trebuchet MS"/>
              </w:rPr>
            </w:pPr>
            <w:r w:rsidRPr="00C475DF">
              <w:rPr>
                <w:rFonts w:ascii="Trebuchet MS" w:hAnsi="Trebuchet MS"/>
              </w:rPr>
              <w:t>Nombre : 4 U</w:t>
            </w:r>
          </w:p>
        </w:tc>
      </w:tr>
      <w:tr w:rsidR="00A56809" w:rsidRPr="00C475DF" w14:paraId="2AC3A364" w14:textId="77777777" w:rsidTr="001D3345">
        <w:tc>
          <w:tcPr>
            <w:tcW w:w="3485" w:type="dxa"/>
            <w:vMerge/>
            <w:vAlign w:val="center"/>
          </w:tcPr>
          <w:p w14:paraId="69B07D1E" w14:textId="77777777" w:rsidR="00A56809" w:rsidRPr="00C475DF" w:rsidRDefault="00A56809" w:rsidP="001D3345">
            <w:pPr>
              <w:jc w:val="center"/>
              <w:rPr>
                <w:rFonts w:ascii="Trebuchet MS" w:hAnsi="Trebuchet MS"/>
              </w:rPr>
            </w:pPr>
          </w:p>
        </w:tc>
        <w:tc>
          <w:tcPr>
            <w:tcW w:w="3485" w:type="dxa"/>
            <w:vAlign w:val="center"/>
          </w:tcPr>
          <w:p w14:paraId="32BCE6FA" w14:textId="77777777" w:rsidR="00A56809" w:rsidRPr="00C475DF" w:rsidRDefault="00A56809" w:rsidP="001D3345">
            <w:pPr>
              <w:rPr>
                <w:rFonts w:ascii="Trebuchet MS" w:hAnsi="Trebuchet MS"/>
              </w:rPr>
            </w:pPr>
            <w:r w:rsidRPr="00C475DF">
              <w:rPr>
                <w:rFonts w:ascii="Trebuchet MS" w:hAnsi="Trebuchet MS"/>
              </w:rPr>
              <w:t>Portillon accès technique avec une serrure mécanique et sortie d’urgence de l’équipement</w:t>
            </w:r>
          </w:p>
        </w:tc>
        <w:tc>
          <w:tcPr>
            <w:tcW w:w="3486" w:type="dxa"/>
            <w:vAlign w:val="center"/>
          </w:tcPr>
          <w:p w14:paraId="13F5E10F" w14:textId="77777777" w:rsidR="00A56809" w:rsidRPr="00C475DF" w:rsidRDefault="00A56809" w:rsidP="001D3345">
            <w:pPr>
              <w:pStyle w:val="Sansinterligne"/>
              <w:jc w:val="left"/>
              <w:rPr>
                <w:rFonts w:ascii="Trebuchet MS" w:hAnsi="Trebuchet MS"/>
              </w:rPr>
            </w:pPr>
            <w:r w:rsidRPr="00C475DF">
              <w:rPr>
                <w:rFonts w:ascii="Trebuchet MS" w:hAnsi="Trebuchet MS"/>
              </w:rPr>
              <w:t>Largeur : 1 ventail de 1m50</w:t>
            </w:r>
          </w:p>
          <w:p w14:paraId="5AC7C6ED" w14:textId="77777777" w:rsidR="00A56809" w:rsidRPr="00C475DF" w:rsidRDefault="00A56809" w:rsidP="001D3345">
            <w:pPr>
              <w:pStyle w:val="Sansinterligne"/>
              <w:jc w:val="left"/>
              <w:rPr>
                <w:rFonts w:ascii="Trebuchet MS" w:hAnsi="Trebuchet MS"/>
              </w:rPr>
            </w:pPr>
            <w:r w:rsidRPr="00C475DF">
              <w:rPr>
                <w:rFonts w:ascii="Trebuchet MS" w:hAnsi="Trebuchet MS"/>
              </w:rPr>
              <w:t>Hauteur : 2m50</w:t>
            </w:r>
          </w:p>
          <w:p w14:paraId="3D276111" w14:textId="77777777" w:rsidR="00A56809" w:rsidRPr="00C475DF" w:rsidRDefault="00A56809" w:rsidP="001D3345">
            <w:pPr>
              <w:rPr>
                <w:rFonts w:ascii="Trebuchet MS" w:hAnsi="Trebuchet MS"/>
              </w:rPr>
            </w:pPr>
            <w:r w:rsidRPr="00C475DF">
              <w:rPr>
                <w:rFonts w:ascii="Trebuchet MS" w:hAnsi="Trebuchet MS"/>
              </w:rPr>
              <w:t>Nombre : 8 U</w:t>
            </w:r>
          </w:p>
        </w:tc>
      </w:tr>
      <w:tr w:rsidR="008C04A0" w:rsidRPr="008C04A0" w14:paraId="6354D7D7" w14:textId="77777777" w:rsidTr="001D3345">
        <w:tc>
          <w:tcPr>
            <w:tcW w:w="3485" w:type="dxa"/>
            <w:vAlign w:val="center"/>
          </w:tcPr>
          <w:p w14:paraId="59052472" w14:textId="5C46BB09" w:rsidR="008C04A0" w:rsidRPr="00C475DF" w:rsidRDefault="008C04A0" w:rsidP="001D3345">
            <w:pPr>
              <w:jc w:val="center"/>
              <w:rPr>
                <w:rFonts w:ascii="Trebuchet MS" w:hAnsi="Trebuchet MS"/>
              </w:rPr>
            </w:pPr>
            <w:r>
              <w:rPr>
                <w:rFonts w:ascii="Trebuchet MS" w:hAnsi="Trebuchet MS"/>
              </w:rPr>
              <w:lastRenderedPageBreak/>
              <w:t>Cheminement en stabilisé</w:t>
            </w:r>
          </w:p>
        </w:tc>
        <w:tc>
          <w:tcPr>
            <w:tcW w:w="3485" w:type="dxa"/>
            <w:vAlign w:val="center"/>
          </w:tcPr>
          <w:p w14:paraId="355417DC" w14:textId="07648941" w:rsidR="008C04A0" w:rsidRPr="00C475DF" w:rsidRDefault="008C04A0" w:rsidP="001D3345">
            <w:pPr>
              <w:rPr>
                <w:rFonts w:ascii="Trebuchet MS" w:hAnsi="Trebuchet MS"/>
              </w:rPr>
            </w:pPr>
            <w:r>
              <w:rPr>
                <w:rFonts w:ascii="Trebuchet MS" w:hAnsi="Trebuchet MS"/>
              </w:rPr>
              <w:t>Entrée technique et cheminement terrain Rugby 2</w:t>
            </w:r>
          </w:p>
        </w:tc>
        <w:tc>
          <w:tcPr>
            <w:tcW w:w="3486" w:type="dxa"/>
            <w:vAlign w:val="center"/>
          </w:tcPr>
          <w:p w14:paraId="762422B8" w14:textId="6B7B53A8" w:rsidR="008C04A0" w:rsidRPr="00C475DF" w:rsidRDefault="008C04A0" w:rsidP="001D3345">
            <w:pPr>
              <w:pStyle w:val="Sansinterligne"/>
              <w:jc w:val="left"/>
              <w:rPr>
                <w:rFonts w:ascii="Trebuchet MS" w:hAnsi="Trebuchet MS"/>
              </w:rPr>
            </w:pPr>
            <w:r>
              <w:rPr>
                <w:rFonts w:ascii="Trebuchet MS" w:hAnsi="Trebuchet MS"/>
              </w:rPr>
              <w:t>Surface : 170m²</w:t>
            </w:r>
          </w:p>
        </w:tc>
      </w:tr>
    </w:tbl>
    <w:p w14:paraId="2E60017B" w14:textId="77777777" w:rsidR="00A56809" w:rsidRPr="008C04A0" w:rsidRDefault="00A56809" w:rsidP="00A56809">
      <w:pPr>
        <w:rPr>
          <w:rFonts w:ascii="Trebuchet MS" w:hAnsi="Trebuchet MS"/>
          <w:b/>
          <w:bCs/>
          <w:u w:val="single"/>
          <w:lang w:val="fr-FR"/>
        </w:rPr>
      </w:pPr>
    </w:p>
    <w:p w14:paraId="34259078" w14:textId="77777777" w:rsidR="00A56809" w:rsidRPr="00C475DF" w:rsidRDefault="00A56809" w:rsidP="00A44927">
      <w:pPr>
        <w:jc w:val="both"/>
        <w:rPr>
          <w:rFonts w:ascii="Trebuchet MS" w:hAnsi="Trebuchet MS"/>
          <w:b/>
          <w:bCs/>
          <w:u w:val="single"/>
          <w:lang w:val="fr-FR"/>
        </w:rPr>
      </w:pPr>
      <w:r w:rsidRPr="00C475DF">
        <w:rPr>
          <w:rFonts w:ascii="Trebuchet MS" w:hAnsi="Trebuchet MS"/>
          <w:b/>
          <w:bCs/>
          <w:u w:val="single"/>
          <w:lang w:val="fr-FR"/>
        </w:rPr>
        <w:t>Les mesures sont fournies à titre indicatif. Elles doivent être vérifier sur place par le titulaire du marché.</w:t>
      </w:r>
    </w:p>
    <w:p w14:paraId="20241BB2" w14:textId="77777777" w:rsidR="00A56809" w:rsidRPr="00C475DF" w:rsidRDefault="00A56809" w:rsidP="00A44927">
      <w:pPr>
        <w:jc w:val="both"/>
        <w:rPr>
          <w:rFonts w:ascii="Trebuchet MS" w:hAnsi="Trebuchet MS"/>
          <w:b/>
          <w:bCs/>
          <w:u w:val="single"/>
          <w:lang w:val="fr-FR"/>
        </w:rPr>
      </w:pPr>
    </w:p>
    <w:p w14:paraId="244735CF" w14:textId="77777777" w:rsidR="00A56809" w:rsidRPr="00C475DF" w:rsidRDefault="00A56809" w:rsidP="00A44927">
      <w:pPr>
        <w:pStyle w:val="Titre2"/>
        <w:numPr>
          <w:ilvl w:val="1"/>
          <w:numId w:val="1"/>
        </w:numPr>
        <w:rPr>
          <w:rFonts w:ascii="Trebuchet MS" w:hAnsi="Trebuchet MS"/>
        </w:rPr>
      </w:pPr>
      <w:r w:rsidRPr="00C475DF">
        <w:rPr>
          <w:rFonts w:ascii="Trebuchet MS" w:hAnsi="Trebuchet MS"/>
        </w:rPr>
        <w:t>Descriptif et principe d’installation</w:t>
      </w:r>
    </w:p>
    <w:p w14:paraId="5AE81E3D"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Suppression de clôtures existantes</w:t>
      </w:r>
    </w:p>
    <w:p w14:paraId="15DCF469" w14:textId="77777777" w:rsidR="00A56809" w:rsidRPr="00C475DF" w:rsidRDefault="00A56809" w:rsidP="00A44927">
      <w:pPr>
        <w:jc w:val="both"/>
        <w:rPr>
          <w:rFonts w:ascii="Trebuchet MS" w:hAnsi="Trebuchet MS"/>
        </w:rPr>
      </w:pPr>
      <w:r w:rsidRPr="00C475DF">
        <w:rPr>
          <w:rFonts w:ascii="Trebuchet MS" w:hAnsi="Trebuchet MS"/>
          <w:lang w:val="fr-FR"/>
        </w:rPr>
        <w:t xml:space="preserve">L’enlèvement de clôtures existantes basses autour de terrains sera réalisé dans les règles de l’art. </w:t>
      </w:r>
      <w:r w:rsidRPr="00C475DF">
        <w:rPr>
          <w:rFonts w:ascii="Trebuchet MS" w:hAnsi="Trebuchet MS"/>
        </w:rPr>
        <w:t xml:space="preserve">Il </w:t>
      </w:r>
      <w:proofErr w:type="gramStart"/>
      <w:r w:rsidRPr="007D0A80">
        <w:rPr>
          <w:rFonts w:ascii="Trebuchet MS" w:hAnsi="Trebuchet MS"/>
          <w:lang w:val="fr-FR"/>
        </w:rPr>
        <w:t>comprend</w:t>
      </w:r>
      <w:r w:rsidRPr="00C475DF">
        <w:rPr>
          <w:rFonts w:ascii="Trebuchet MS" w:hAnsi="Trebuchet MS"/>
        </w:rPr>
        <w:t> :</w:t>
      </w:r>
      <w:proofErr w:type="gramEnd"/>
    </w:p>
    <w:p w14:paraId="58992959" w14:textId="77777777" w:rsidR="00A56809" w:rsidRPr="00C475DF" w:rsidRDefault="00A56809" w:rsidP="00A44927">
      <w:pPr>
        <w:pStyle w:val="Paragraphedeliste"/>
        <w:numPr>
          <w:ilvl w:val="0"/>
          <w:numId w:val="19"/>
        </w:numPr>
        <w:rPr>
          <w:rFonts w:ascii="Trebuchet MS" w:hAnsi="Trebuchet MS"/>
        </w:rPr>
      </w:pPr>
      <w:r w:rsidRPr="00C475DF">
        <w:rPr>
          <w:rFonts w:ascii="Trebuchet MS" w:hAnsi="Trebuchet MS"/>
        </w:rPr>
        <w:t>Le démontage du grillage</w:t>
      </w:r>
    </w:p>
    <w:p w14:paraId="06D426EF" w14:textId="77777777" w:rsidR="00A56809" w:rsidRPr="00C475DF" w:rsidRDefault="00A56809" w:rsidP="00A44927">
      <w:pPr>
        <w:pStyle w:val="Paragraphedeliste"/>
        <w:numPr>
          <w:ilvl w:val="0"/>
          <w:numId w:val="19"/>
        </w:numPr>
        <w:rPr>
          <w:rFonts w:ascii="Trebuchet MS" w:hAnsi="Trebuchet MS"/>
        </w:rPr>
      </w:pPr>
      <w:r w:rsidRPr="00C475DF">
        <w:rPr>
          <w:rFonts w:ascii="Trebuchet MS" w:hAnsi="Trebuchet MS"/>
        </w:rPr>
        <w:t>La destruction des scellements des poteaux</w:t>
      </w:r>
    </w:p>
    <w:p w14:paraId="13E64C02" w14:textId="77777777" w:rsidR="00A56809" w:rsidRPr="00C475DF" w:rsidRDefault="00A56809" w:rsidP="00A44927">
      <w:pPr>
        <w:pStyle w:val="Paragraphedeliste"/>
        <w:numPr>
          <w:ilvl w:val="0"/>
          <w:numId w:val="19"/>
        </w:numPr>
        <w:rPr>
          <w:rFonts w:ascii="Trebuchet MS" w:hAnsi="Trebuchet MS"/>
        </w:rPr>
      </w:pPr>
      <w:r w:rsidRPr="00C475DF">
        <w:rPr>
          <w:rFonts w:ascii="Trebuchet MS" w:hAnsi="Trebuchet MS"/>
        </w:rPr>
        <w:t>L’enlèvement des poteaux et lisse haute de la clôture</w:t>
      </w:r>
    </w:p>
    <w:p w14:paraId="04FEB083" w14:textId="77777777" w:rsidR="00A56809" w:rsidRPr="00680DF2" w:rsidRDefault="00A56809" w:rsidP="00A44927">
      <w:pPr>
        <w:pStyle w:val="Paragraphedeliste"/>
        <w:numPr>
          <w:ilvl w:val="0"/>
          <w:numId w:val="19"/>
        </w:numPr>
        <w:rPr>
          <w:rFonts w:ascii="Trebuchet MS" w:hAnsi="Trebuchet MS"/>
        </w:rPr>
      </w:pPr>
      <w:r w:rsidRPr="00680DF2">
        <w:rPr>
          <w:rFonts w:ascii="Trebuchet MS" w:hAnsi="Trebuchet MS"/>
        </w:rPr>
        <w:t xml:space="preserve">L’évacuation et le traitement par Le Titulaire de l’ensemble des éléments : poteau et lisse haute, béton, grillage et tout autre déchets issu du chantier. Dans un objectif de développement durable, nous souhaitons que l’entreprise justifie un réemploi des matériaux enlevés sur site. </w:t>
      </w:r>
    </w:p>
    <w:p w14:paraId="39C64584"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Cette intervention devra tenir compte de la présence de bordures béton existantes au pied de la clôture dont l’état ne doit pas changer. Chaque bordure fragilisée, abîmer ou détruite par l’enlèvement des poteaux de clôture sera remise à l’existant aux frais du Titulaire. </w:t>
      </w:r>
    </w:p>
    <w:p w14:paraId="0665AE13" w14:textId="77777777" w:rsidR="00A56809" w:rsidRPr="00C475DF" w:rsidRDefault="00A56809" w:rsidP="00A44927">
      <w:pPr>
        <w:jc w:val="both"/>
        <w:rPr>
          <w:rFonts w:ascii="Trebuchet MS" w:hAnsi="Trebuchet MS"/>
          <w:lang w:val="fr-FR"/>
        </w:rPr>
      </w:pPr>
      <w:r w:rsidRPr="00C475DF">
        <w:rPr>
          <w:rFonts w:ascii="Trebuchet MS" w:hAnsi="Trebuchet MS"/>
          <w:u w:val="single"/>
          <w:lang w:val="fr-FR"/>
        </w:rPr>
        <w:t>Localisation</w:t>
      </w:r>
      <w:r w:rsidRPr="00C475DF">
        <w:rPr>
          <w:rFonts w:ascii="Trebuchet MS" w:hAnsi="Trebuchet MS"/>
          <w:lang w:val="fr-FR"/>
        </w:rPr>
        <w:t> : voir plan fourni en annexe de ce présent CCTP</w:t>
      </w:r>
    </w:p>
    <w:p w14:paraId="05D3CF92" w14:textId="77777777" w:rsidR="00A56809" w:rsidRPr="00C475DF" w:rsidRDefault="00A56809" w:rsidP="00A44927">
      <w:pPr>
        <w:pStyle w:val="Titre3"/>
        <w:numPr>
          <w:ilvl w:val="2"/>
          <w:numId w:val="1"/>
        </w:numPr>
        <w:rPr>
          <w:rFonts w:ascii="Trebuchet MS" w:hAnsi="Trebuchet MS"/>
          <w:caps w:val="0"/>
        </w:rPr>
      </w:pPr>
      <w:r w:rsidRPr="00C475DF">
        <w:rPr>
          <w:rFonts w:ascii="Trebuchet MS" w:hAnsi="Trebuchet MS"/>
        </w:rPr>
        <w:t>clôtures en panneaux rigides</w:t>
      </w:r>
    </w:p>
    <w:p w14:paraId="29CEBE27" w14:textId="77777777" w:rsidR="00A56809" w:rsidRPr="00C475DF" w:rsidRDefault="00A56809" w:rsidP="00A44927">
      <w:pPr>
        <w:pStyle w:val="Titre4"/>
        <w:numPr>
          <w:ilvl w:val="3"/>
          <w:numId w:val="1"/>
        </w:numPr>
        <w:ind w:left="709"/>
        <w:rPr>
          <w:rFonts w:ascii="Trebuchet MS" w:hAnsi="Trebuchet MS"/>
        </w:rPr>
      </w:pPr>
      <w:r w:rsidRPr="00C475DF">
        <w:rPr>
          <w:rFonts w:ascii="Trebuchet MS" w:hAnsi="Trebuchet MS"/>
        </w:rPr>
        <w:t xml:space="preserve"> Massifs d’ancrage des poteaux de clôture : </w:t>
      </w:r>
    </w:p>
    <w:p w14:paraId="7B6194CA" w14:textId="77777777" w:rsidR="00A56809" w:rsidRPr="00C475DF" w:rsidRDefault="00A56809" w:rsidP="00A44927">
      <w:pPr>
        <w:pStyle w:val="Paragraphedeliste"/>
        <w:numPr>
          <w:ilvl w:val="0"/>
          <w:numId w:val="3"/>
        </w:numPr>
        <w:rPr>
          <w:rFonts w:ascii="Trebuchet MS" w:hAnsi="Trebuchet MS"/>
        </w:rPr>
      </w:pPr>
      <w:r w:rsidRPr="00C475DF">
        <w:rPr>
          <w:rFonts w:ascii="Trebuchet MS" w:hAnsi="Trebuchet MS"/>
        </w:rPr>
        <w:t xml:space="preserve">Les massifs d’ancrage des poteaux seront réalisés en béton dosé à 250 kg/m3 </w:t>
      </w:r>
    </w:p>
    <w:p w14:paraId="6995F32E" w14:textId="77777777" w:rsidR="00A56809" w:rsidRPr="00C475DF" w:rsidRDefault="00A56809" w:rsidP="00A44927">
      <w:pPr>
        <w:pStyle w:val="Paragraphedeliste"/>
        <w:numPr>
          <w:ilvl w:val="0"/>
          <w:numId w:val="3"/>
        </w:numPr>
        <w:rPr>
          <w:rFonts w:ascii="Trebuchet MS" w:hAnsi="Trebuchet MS"/>
        </w:rPr>
      </w:pPr>
      <w:r w:rsidRPr="00C475DF">
        <w:rPr>
          <w:rFonts w:ascii="Trebuchet MS" w:hAnsi="Trebuchet MS"/>
        </w:rPr>
        <w:t xml:space="preserve">Le béton utilisé sera conforme aux normes NF EN 206-1 et NF EN 1992 (EUROCODE 1 et 2). </w:t>
      </w:r>
    </w:p>
    <w:p w14:paraId="389F17D5" w14:textId="77777777" w:rsidR="00A56809" w:rsidRPr="00C475DF" w:rsidRDefault="00A56809" w:rsidP="00A44927">
      <w:pPr>
        <w:pStyle w:val="Titre4"/>
        <w:numPr>
          <w:ilvl w:val="3"/>
          <w:numId w:val="1"/>
        </w:numPr>
        <w:ind w:left="709"/>
        <w:rPr>
          <w:rFonts w:ascii="Trebuchet MS" w:hAnsi="Trebuchet MS"/>
        </w:rPr>
      </w:pPr>
      <w:r w:rsidRPr="00C475DF">
        <w:rPr>
          <w:rFonts w:ascii="Trebuchet MS" w:hAnsi="Trebuchet MS"/>
        </w:rPr>
        <w:t xml:space="preserve"> Poteaux de clôture : </w:t>
      </w:r>
    </w:p>
    <w:p w14:paraId="4A622457" w14:textId="77777777" w:rsidR="00A56809" w:rsidRPr="00C475DF" w:rsidRDefault="00A56809" w:rsidP="00A44927">
      <w:pPr>
        <w:pStyle w:val="Paragraphedeliste"/>
        <w:numPr>
          <w:ilvl w:val="0"/>
          <w:numId w:val="4"/>
        </w:numPr>
        <w:rPr>
          <w:rFonts w:ascii="Trebuchet MS" w:hAnsi="Trebuchet MS"/>
        </w:rPr>
      </w:pPr>
      <w:r w:rsidRPr="00C475DF">
        <w:rPr>
          <w:rFonts w:ascii="Trebuchet MS" w:hAnsi="Trebuchet MS"/>
        </w:rPr>
        <w:t xml:space="preserve">L’espacement entre les poteaux sera de 2 500 mm maximum. </w:t>
      </w:r>
    </w:p>
    <w:p w14:paraId="3218EEE7" w14:textId="77777777" w:rsidR="00A56809" w:rsidRPr="00C475DF" w:rsidRDefault="00A56809" w:rsidP="00A44927">
      <w:pPr>
        <w:pStyle w:val="Paragraphedeliste"/>
        <w:numPr>
          <w:ilvl w:val="0"/>
          <w:numId w:val="4"/>
        </w:numPr>
        <w:rPr>
          <w:rFonts w:ascii="Trebuchet MS" w:hAnsi="Trebuchet MS"/>
        </w:rPr>
      </w:pPr>
      <w:r w:rsidRPr="00C475DF">
        <w:rPr>
          <w:rFonts w:ascii="Trebuchet MS" w:hAnsi="Trebuchet MS"/>
        </w:rPr>
        <w:t xml:space="preserve">Ils seront de forme adaptée aux panneaux de clôture, de section tubulaire munie d’une feuillure de fixation de part et d’autre pour la pose des panneaux. </w:t>
      </w:r>
    </w:p>
    <w:p w14:paraId="0191F0D5" w14:textId="77777777" w:rsidR="00A56809" w:rsidRPr="00C475DF" w:rsidRDefault="00A56809" w:rsidP="00A44927">
      <w:pPr>
        <w:pStyle w:val="Paragraphedeliste"/>
        <w:numPr>
          <w:ilvl w:val="0"/>
          <w:numId w:val="4"/>
        </w:numPr>
        <w:rPr>
          <w:rFonts w:ascii="Trebuchet MS" w:hAnsi="Trebuchet MS"/>
        </w:rPr>
      </w:pPr>
      <w:r w:rsidRPr="00C475DF">
        <w:rPr>
          <w:rFonts w:ascii="Trebuchet MS" w:hAnsi="Trebuchet MS"/>
        </w:rPr>
        <w:t xml:space="preserve">Ils seront réalisés en acier dur galvanisé selon la norme EN 10346 (au minimum galvanisation riche de classe A ou alliage 95 % de zinc et 5 % d’aluminium) garantie 10 ans anticorrosion. </w:t>
      </w:r>
    </w:p>
    <w:p w14:paraId="56D0D7D8" w14:textId="77777777" w:rsidR="00A56809" w:rsidRPr="00C475DF" w:rsidRDefault="00A56809" w:rsidP="00A44927">
      <w:pPr>
        <w:pStyle w:val="Paragraphedeliste"/>
        <w:numPr>
          <w:ilvl w:val="0"/>
          <w:numId w:val="4"/>
        </w:numPr>
        <w:rPr>
          <w:rFonts w:ascii="Trebuchet MS" w:hAnsi="Trebuchet MS"/>
        </w:rPr>
      </w:pPr>
      <w:r w:rsidRPr="00C475DF">
        <w:rPr>
          <w:rFonts w:ascii="Trebuchet MS" w:hAnsi="Trebuchet MS"/>
        </w:rPr>
        <w:t xml:space="preserve">La hauteur des poteaux adaptée à celles des panneaux sera à minima de 2 500 mm hors sol </w:t>
      </w:r>
      <w:r w:rsidRPr="00C475DF">
        <w:rPr>
          <w:rFonts w:ascii="Trebuchet MS" w:hAnsi="Trebuchet MS"/>
          <w:u w:val="single"/>
        </w:rPr>
        <w:t>et sera scellé suffisamment profondément au vu du contexte très venteux du site</w:t>
      </w:r>
    </w:p>
    <w:p w14:paraId="24F569B7" w14:textId="77777777" w:rsidR="00A56809" w:rsidRPr="00C475DF" w:rsidRDefault="00A56809" w:rsidP="00A44927">
      <w:pPr>
        <w:pStyle w:val="Paragraphedeliste"/>
        <w:numPr>
          <w:ilvl w:val="0"/>
          <w:numId w:val="4"/>
        </w:numPr>
        <w:rPr>
          <w:rFonts w:ascii="Trebuchet MS" w:hAnsi="Trebuchet MS"/>
        </w:rPr>
      </w:pPr>
      <w:r w:rsidRPr="00C475DF">
        <w:rPr>
          <w:rFonts w:ascii="Trebuchet MS" w:hAnsi="Trebuchet MS"/>
        </w:rPr>
        <w:t xml:space="preserve">Un capuchon indémontable depuis l’extérieur de l’emprise fermera l’extrémité supérieure des poteaux tubulaires. </w:t>
      </w:r>
    </w:p>
    <w:p w14:paraId="75E5542A" w14:textId="77777777" w:rsidR="00A56809" w:rsidRPr="00C475DF" w:rsidRDefault="00A56809" w:rsidP="00A44927">
      <w:pPr>
        <w:pStyle w:val="Paragraphedeliste"/>
        <w:numPr>
          <w:ilvl w:val="0"/>
          <w:numId w:val="4"/>
        </w:numPr>
        <w:rPr>
          <w:rFonts w:ascii="Trebuchet MS" w:hAnsi="Trebuchet MS"/>
        </w:rPr>
      </w:pPr>
      <w:r w:rsidRPr="00C475DF">
        <w:rPr>
          <w:rFonts w:ascii="Trebuchet MS" w:hAnsi="Trebuchet MS"/>
        </w:rPr>
        <w:t xml:space="preserve">Une visserie inoxydable permettra le positionnement des panneaux de clôture et leurs fixations du côté intérieur. Les fixations ne seront pas accessibles depuis la zone extérieure des terrains. </w:t>
      </w:r>
    </w:p>
    <w:p w14:paraId="79DAC26B" w14:textId="77777777" w:rsidR="00A56809" w:rsidRPr="00C475DF" w:rsidRDefault="00A56809" w:rsidP="00A44927">
      <w:pPr>
        <w:pStyle w:val="Paragraphedeliste"/>
        <w:numPr>
          <w:ilvl w:val="0"/>
          <w:numId w:val="4"/>
        </w:numPr>
        <w:rPr>
          <w:rFonts w:ascii="Trebuchet MS" w:hAnsi="Trebuchet MS"/>
        </w:rPr>
      </w:pPr>
      <w:r w:rsidRPr="00C475DF">
        <w:rPr>
          <w:rFonts w:ascii="Trebuchet MS" w:hAnsi="Trebuchet MS"/>
        </w:rPr>
        <w:t xml:space="preserve">Aucun espace ne sera accepté entre les panneaux de clôture et les poteaux. </w:t>
      </w:r>
    </w:p>
    <w:p w14:paraId="58618A1E" w14:textId="77777777" w:rsidR="00A56809" w:rsidRPr="00C475DF" w:rsidRDefault="00A56809" w:rsidP="00A44927">
      <w:pPr>
        <w:pStyle w:val="Paragraphedeliste"/>
        <w:numPr>
          <w:ilvl w:val="0"/>
          <w:numId w:val="4"/>
        </w:numPr>
        <w:rPr>
          <w:rFonts w:ascii="Trebuchet MS" w:hAnsi="Trebuchet MS"/>
        </w:rPr>
      </w:pPr>
      <w:r w:rsidRPr="00C475DF">
        <w:rPr>
          <w:rFonts w:ascii="Trebuchet MS" w:hAnsi="Trebuchet MS"/>
        </w:rPr>
        <w:t>Thermolaquage couleur : RAL 9010 (blanc)</w:t>
      </w:r>
    </w:p>
    <w:p w14:paraId="30FC757E" w14:textId="77777777" w:rsidR="00A56809" w:rsidRPr="00C475DF" w:rsidRDefault="00A56809" w:rsidP="00A44927">
      <w:pPr>
        <w:pStyle w:val="Titre4"/>
        <w:numPr>
          <w:ilvl w:val="3"/>
          <w:numId w:val="1"/>
        </w:numPr>
        <w:ind w:left="709"/>
        <w:rPr>
          <w:rFonts w:ascii="Trebuchet MS" w:hAnsi="Trebuchet MS"/>
        </w:rPr>
      </w:pPr>
      <w:r w:rsidRPr="00C475DF">
        <w:rPr>
          <w:rFonts w:ascii="Trebuchet MS" w:hAnsi="Trebuchet MS"/>
        </w:rPr>
        <w:t xml:space="preserve"> Panneaux de clôture : </w:t>
      </w:r>
    </w:p>
    <w:p w14:paraId="60343F62" w14:textId="77777777" w:rsidR="00A56809" w:rsidRPr="00C475DF" w:rsidRDefault="00A56809" w:rsidP="00A44927">
      <w:pPr>
        <w:pStyle w:val="Paragraphedeliste"/>
        <w:numPr>
          <w:ilvl w:val="0"/>
          <w:numId w:val="5"/>
        </w:numPr>
        <w:rPr>
          <w:rFonts w:ascii="Trebuchet MS" w:hAnsi="Trebuchet MS"/>
        </w:rPr>
      </w:pPr>
      <w:r w:rsidRPr="00C475DF">
        <w:rPr>
          <w:rFonts w:ascii="Trebuchet MS" w:hAnsi="Trebuchet MS"/>
        </w:rPr>
        <w:t xml:space="preserve">Les panneaux présenteront une hauteur minimale de 2 500 </w:t>
      </w:r>
      <w:proofErr w:type="spellStart"/>
      <w:r w:rsidRPr="00C475DF">
        <w:rPr>
          <w:rFonts w:ascii="Trebuchet MS" w:hAnsi="Trebuchet MS"/>
        </w:rPr>
        <w:t>mm.</w:t>
      </w:r>
      <w:proofErr w:type="spellEnd"/>
      <w:r w:rsidRPr="00C475DF">
        <w:rPr>
          <w:rFonts w:ascii="Trebuchet MS" w:hAnsi="Trebuchet MS"/>
        </w:rPr>
        <w:t xml:space="preserve"> </w:t>
      </w:r>
    </w:p>
    <w:p w14:paraId="4F707FEC" w14:textId="77777777" w:rsidR="00A56809" w:rsidRPr="00C475DF" w:rsidRDefault="00A56809" w:rsidP="00A44927">
      <w:pPr>
        <w:pStyle w:val="Paragraphedeliste"/>
        <w:numPr>
          <w:ilvl w:val="0"/>
          <w:numId w:val="5"/>
        </w:numPr>
        <w:rPr>
          <w:rFonts w:ascii="Trebuchet MS" w:hAnsi="Trebuchet MS"/>
        </w:rPr>
      </w:pPr>
      <w:r w:rsidRPr="00C475DF">
        <w:rPr>
          <w:rFonts w:ascii="Trebuchet MS" w:hAnsi="Trebuchet MS"/>
        </w:rPr>
        <w:t xml:space="preserve">Les panneaux de clôture seront rigides, composés de treillis soudé (NF EN 10223-7) en acier garantie 10 ans anticorrosion. </w:t>
      </w:r>
    </w:p>
    <w:p w14:paraId="29E85B19" w14:textId="77777777" w:rsidR="00A56809" w:rsidRPr="00C475DF" w:rsidRDefault="00A56809" w:rsidP="00A44927">
      <w:pPr>
        <w:pStyle w:val="Paragraphedeliste"/>
        <w:numPr>
          <w:ilvl w:val="0"/>
          <w:numId w:val="5"/>
        </w:numPr>
        <w:rPr>
          <w:rFonts w:ascii="Trebuchet MS" w:hAnsi="Trebuchet MS"/>
        </w:rPr>
      </w:pPr>
      <w:r w:rsidRPr="00C475DF">
        <w:rPr>
          <w:rFonts w:ascii="Trebuchet MS" w:hAnsi="Trebuchet MS"/>
        </w:rPr>
        <w:t xml:space="preserve">Les mailles seront rectangulaires et de section constante de 200 x 50 mm au maximum. </w:t>
      </w:r>
    </w:p>
    <w:p w14:paraId="51FBAA2B" w14:textId="77777777" w:rsidR="00A56809" w:rsidRPr="00C475DF" w:rsidRDefault="00A56809" w:rsidP="00A44927">
      <w:pPr>
        <w:pStyle w:val="Paragraphedeliste"/>
        <w:numPr>
          <w:ilvl w:val="0"/>
          <w:numId w:val="5"/>
        </w:numPr>
        <w:rPr>
          <w:rFonts w:ascii="Trebuchet MS" w:hAnsi="Trebuchet MS"/>
        </w:rPr>
      </w:pPr>
      <w:r w:rsidRPr="00C475DF">
        <w:rPr>
          <w:rFonts w:ascii="Trebuchet MS" w:hAnsi="Trebuchet MS"/>
        </w:rPr>
        <w:t xml:space="preserve">Les fils horizontaux seront doubles et présenteront une épaisseur de 6 mm au minimum. </w:t>
      </w:r>
    </w:p>
    <w:p w14:paraId="3EBC1687" w14:textId="77777777" w:rsidR="00A56809" w:rsidRPr="00C475DF" w:rsidRDefault="00A56809" w:rsidP="00A44927">
      <w:pPr>
        <w:pStyle w:val="Paragraphedeliste"/>
        <w:numPr>
          <w:ilvl w:val="0"/>
          <w:numId w:val="5"/>
        </w:numPr>
        <w:rPr>
          <w:rFonts w:ascii="Trebuchet MS" w:hAnsi="Trebuchet MS"/>
        </w:rPr>
      </w:pPr>
      <w:r w:rsidRPr="00C475DF">
        <w:rPr>
          <w:rFonts w:ascii="Trebuchet MS" w:hAnsi="Trebuchet MS"/>
        </w:rPr>
        <w:t xml:space="preserve">Les fils verticaux présenteront une épaisseur de 5 mm au minimum. </w:t>
      </w:r>
    </w:p>
    <w:p w14:paraId="50B909E4" w14:textId="77777777" w:rsidR="00A56809" w:rsidRPr="00C475DF" w:rsidRDefault="00A56809" w:rsidP="00A44927">
      <w:pPr>
        <w:pStyle w:val="Paragraphedeliste"/>
        <w:numPr>
          <w:ilvl w:val="0"/>
          <w:numId w:val="5"/>
        </w:numPr>
        <w:rPr>
          <w:rFonts w:ascii="Trebuchet MS" w:hAnsi="Trebuchet MS"/>
        </w:rPr>
      </w:pPr>
      <w:r w:rsidRPr="00C475DF">
        <w:rPr>
          <w:rFonts w:ascii="Trebuchet MS" w:hAnsi="Trebuchet MS"/>
        </w:rPr>
        <w:lastRenderedPageBreak/>
        <w:t xml:space="preserve">Les panneaux de clôture seront installés impérativement verticalement. </w:t>
      </w:r>
    </w:p>
    <w:p w14:paraId="65BD494A" w14:textId="77777777" w:rsidR="00A56809" w:rsidRPr="00C475DF" w:rsidRDefault="00A56809" w:rsidP="00A44927">
      <w:pPr>
        <w:pStyle w:val="Paragraphedeliste"/>
        <w:numPr>
          <w:ilvl w:val="0"/>
          <w:numId w:val="5"/>
        </w:numPr>
        <w:rPr>
          <w:rFonts w:ascii="Trebuchet MS" w:hAnsi="Trebuchet MS"/>
        </w:rPr>
      </w:pPr>
      <w:r w:rsidRPr="00C475DF">
        <w:rPr>
          <w:rFonts w:ascii="Trebuchet MS" w:hAnsi="Trebuchet MS"/>
        </w:rPr>
        <w:t xml:space="preserve">L’espace entre le sol et chaque panneau n’excèdera pas 50 </w:t>
      </w:r>
      <w:proofErr w:type="spellStart"/>
      <w:r w:rsidRPr="00C475DF">
        <w:rPr>
          <w:rFonts w:ascii="Trebuchet MS" w:hAnsi="Trebuchet MS"/>
        </w:rPr>
        <w:t>mm.</w:t>
      </w:r>
      <w:proofErr w:type="spellEnd"/>
      <w:r w:rsidRPr="00C475DF">
        <w:rPr>
          <w:rFonts w:ascii="Trebuchet MS" w:hAnsi="Trebuchet MS"/>
        </w:rPr>
        <w:t xml:space="preserve"> </w:t>
      </w:r>
    </w:p>
    <w:p w14:paraId="29B19771" w14:textId="77777777" w:rsidR="00A56809" w:rsidRPr="00C475DF" w:rsidRDefault="00A56809" w:rsidP="00A44927">
      <w:pPr>
        <w:pStyle w:val="Paragraphedeliste"/>
        <w:numPr>
          <w:ilvl w:val="0"/>
          <w:numId w:val="5"/>
        </w:numPr>
        <w:rPr>
          <w:rFonts w:ascii="Trebuchet MS" w:hAnsi="Trebuchet MS"/>
        </w:rPr>
      </w:pPr>
      <w:r w:rsidRPr="00C475DF">
        <w:rPr>
          <w:rFonts w:ascii="Trebuchet MS" w:hAnsi="Trebuchet MS"/>
        </w:rPr>
        <w:t xml:space="preserve">Une plaque en acier galvanisé peinte au RAL de la clôture d’une largeur de 50cm sur la hauteur de la clôture viendra encadrer la finition entre la clôture et les portillons de sortie de secours (décris plus tard) afin d’empêcher l’accès au système de sortie de secours des portillons. Celle-ci sera soudée à la clôture ou à défaut fixé à deux poteaux. </w:t>
      </w:r>
    </w:p>
    <w:p w14:paraId="1D0B91AF" w14:textId="77777777" w:rsidR="00A56809" w:rsidRPr="00C475DF" w:rsidRDefault="00A56809" w:rsidP="00A44927">
      <w:pPr>
        <w:pStyle w:val="Paragraphedeliste"/>
        <w:numPr>
          <w:ilvl w:val="0"/>
          <w:numId w:val="5"/>
        </w:numPr>
        <w:rPr>
          <w:rFonts w:ascii="Trebuchet MS" w:hAnsi="Trebuchet MS"/>
          <w:color w:val="FF0000"/>
        </w:rPr>
      </w:pPr>
      <w:r w:rsidRPr="00C475DF">
        <w:rPr>
          <w:rFonts w:ascii="Trebuchet MS" w:hAnsi="Trebuchet MS"/>
        </w:rPr>
        <w:t>Thermolaquage couleur : RAL 9010 (blanc)</w:t>
      </w:r>
    </w:p>
    <w:p w14:paraId="5FE0B2ED"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Cette intervention devra tenir compte de la présence de bordure béton existante au pied de la clôture dont l’état ne doit pas changer. Chaque bordure fragilisée, abîmer ou détruite par l’enlèvement des poteaux de clôture sera remise à l’existant aux frais du Titulaire. </w:t>
      </w:r>
    </w:p>
    <w:p w14:paraId="4A3D0B75" w14:textId="77777777" w:rsidR="00A56809" w:rsidRPr="00C475DF" w:rsidRDefault="00A56809" w:rsidP="00A44927">
      <w:pPr>
        <w:jc w:val="both"/>
        <w:rPr>
          <w:rFonts w:ascii="Trebuchet MS" w:hAnsi="Trebuchet MS"/>
          <w:lang w:val="fr-FR"/>
        </w:rPr>
      </w:pPr>
      <w:r w:rsidRPr="00C475DF">
        <w:rPr>
          <w:rFonts w:ascii="Trebuchet MS" w:hAnsi="Trebuchet MS"/>
          <w:u w:val="single"/>
          <w:lang w:val="fr-FR"/>
        </w:rPr>
        <w:t>Localisation</w:t>
      </w:r>
      <w:r w:rsidRPr="00C475DF">
        <w:rPr>
          <w:rFonts w:ascii="Trebuchet MS" w:hAnsi="Trebuchet MS"/>
          <w:lang w:val="fr-FR"/>
        </w:rPr>
        <w:t> : voir plan fourni en annexe de ce présent CCTP</w:t>
      </w:r>
    </w:p>
    <w:p w14:paraId="22ED6DC8" w14:textId="77777777" w:rsidR="00A56809" w:rsidRPr="00C475DF" w:rsidRDefault="00A56809" w:rsidP="00A44927">
      <w:pPr>
        <w:jc w:val="both"/>
        <w:rPr>
          <w:rFonts w:ascii="Trebuchet MS" w:hAnsi="Trebuchet MS"/>
          <w:lang w:val="fr-FR"/>
        </w:rPr>
      </w:pPr>
    </w:p>
    <w:p w14:paraId="0999692D" w14:textId="3DDCB337" w:rsidR="00A56809" w:rsidRPr="00C475DF" w:rsidRDefault="00A56809" w:rsidP="00A44927">
      <w:pPr>
        <w:jc w:val="both"/>
        <w:rPr>
          <w:rFonts w:ascii="Trebuchet MS" w:hAnsi="Trebuchet MS"/>
        </w:rPr>
      </w:pPr>
      <w:r w:rsidRPr="00C475DF">
        <w:rPr>
          <w:rFonts w:ascii="Trebuchet MS" w:hAnsi="Trebuchet MS"/>
        </w:rPr>
        <w:t xml:space="preserve">Illustration </w:t>
      </w:r>
      <w:proofErr w:type="spellStart"/>
      <w:r w:rsidRPr="00C475DF">
        <w:rPr>
          <w:rFonts w:ascii="Trebuchet MS" w:hAnsi="Trebuchet MS"/>
        </w:rPr>
        <w:t>clôture</w:t>
      </w:r>
      <w:proofErr w:type="spellEnd"/>
      <w:r w:rsidRPr="00C475DF">
        <w:rPr>
          <w:rFonts w:ascii="Trebuchet MS" w:hAnsi="Trebuchet MS"/>
        </w:rPr>
        <w:t xml:space="preserve"> </w:t>
      </w:r>
      <w:proofErr w:type="spellStart"/>
      <w:proofErr w:type="gramStart"/>
      <w:r w:rsidRPr="00C475DF">
        <w:rPr>
          <w:rFonts w:ascii="Trebuchet MS" w:hAnsi="Trebuchet MS"/>
        </w:rPr>
        <w:t>souhaité</w:t>
      </w:r>
      <w:r w:rsidR="00A44927">
        <w:rPr>
          <w:rFonts w:ascii="Trebuchet MS" w:hAnsi="Trebuchet MS"/>
        </w:rPr>
        <w:t>e</w:t>
      </w:r>
      <w:proofErr w:type="spellEnd"/>
      <w:r w:rsidRPr="00C475DF">
        <w:rPr>
          <w:rFonts w:ascii="Trebuchet MS" w:hAnsi="Trebuchet MS"/>
        </w:rPr>
        <w:t xml:space="preserve"> :</w:t>
      </w:r>
      <w:proofErr w:type="gramEnd"/>
    </w:p>
    <w:p w14:paraId="5D649CD1" w14:textId="77777777" w:rsidR="00A56809" w:rsidRPr="00C475DF" w:rsidRDefault="00A56809" w:rsidP="00A56809">
      <w:pPr>
        <w:jc w:val="center"/>
        <w:rPr>
          <w:rFonts w:ascii="Trebuchet MS" w:hAnsi="Trebuchet MS"/>
        </w:rPr>
      </w:pPr>
      <w:r w:rsidRPr="00C475DF">
        <w:rPr>
          <w:rFonts w:ascii="Trebuchet MS" w:hAnsi="Trebuchet MS"/>
          <w:noProof/>
        </w:rPr>
        <w:drawing>
          <wp:inline distT="0" distB="0" distL="0" distR="0" wp14:anchorId="09AA7ED0" wp14:editId="6CCFB811">
            <wp:extent cx="4490881" cy="3306777"/>
            <wp:effectExtent l="0" t="0" r="5080" b="825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8554" cy="3312427"/>
                    </a:xfrm>
                    <a:prstGeom prst="rect">
                      <a:avLst/>
                    </a:prstGeom>
                    <a:noFill/>
                    <a:ln>
                      <a:noFill/>
                    </a:ln>
                  </pic:spPr>
                </pic:pic>
              </a:graphicData>
            </a:graphic>
          </wp:inline>
        </w:drawing>
      </w:r>
    </w:p>
    <w:p w14:paraId="77E0E3FA"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portails et des portillons</w:t>
      </w:r>
    </w:p>
    <w:p w14:paraId="0996D6CC"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Afin d’assurer une homogénéité de protection, les portails et portillons devront atteindre une hauteur identique à celle des panneaux de clôture. </w:t>
      </w:r>
    </w:p>
    <w:p w14:paraId="7ABB1604" w14:textId="77777777" w:rsidR="00A56809" w:rsidRPr="00C475DF" w:rsidRDefault="00A56809" w:rsidP="00A44927">
      <w:pPr>
        <w:pStyle w:val="Titre4"/>
        <w:numPr>
          <w:ilvl w:val="3"/>
          <w:numId w:val="1"/>
        </w:numPr>
        <w:rPr>
          <w:rFonts w:ascii="Trebuchet MS" w:hAnsi="Trebuchet MS"/>
        </w:rPr>
      </w:pPr>
      <w:r w:rsidRPr="00C475DF">
        <w:rPr>
          <w:rFonts w:ascii="Trebuchet MS" w:hAnsi="Trebuchet MS"/>
        </w:rPr>
        <w:t xml:space="preserve"> Portails accès technique</w:t>
      </w:r>
    </w:p>
    <w:p w14:paraId="76488359"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Détails des portails permettant l’accès techniques aux terrains : </w:t>
      </w:r>
    </w:p>
    <w:p w14:paraId="56E3DCC0" w14:textId="77777777" w:rsidR="00A56809" w:rsidRPr="00C475DF" w:rsidRDefault="00A56809" w:rsidP="00A44927">
      <w:pPr>
        <w:pStyle w:val="Paragraphedeliste"/>
        <w:numPr>
          <w:ilvl w:val="0"/>
          <w:numId w:val="6"/>
        </w:numPr>
        <w:rPr>
          <w:rFonts w:ascii="Trebuchet MS" w:hAnsi="Trebuchet MS"/>
        </w:rPr>
      </w:pPr>
      <w:r w:rsidRPr="00C475DF">
        <w:rPr>
          <w:rFonts w:ascii="Trebuchet MS" w:hAnsi="Trebuchet MS"/>
        </w:rPr>
        <w:t xml:space="preserve">Ils présenteront une hauteur de 2 500 mm minimum. </w:t>
      </w:r>
    </w:p>
    <w:p w14:paraId="7E988F7B" w14:textId="77777777" w:rsidR="00A56809" w:rsidRPr="00C475DF" w:rsidRDefault="00A56809" w:rsidP="00A44927">
      <w:pPr>
        <w:pStyle w:val="Paragraphedeliste"/>
        <w:numPr>
          <w:ilvl w:val="0"/>
          <w:numId w:val="6"/>
        </w:numPr>
        <w:rPr>
          <w:rFonts w:ascii="Trebuchet MS" w:hAnsi="Trebuchet MS"/>
        </w:rPr>
      </w:pPr>
      <w:r w:rsidRPr="00C475DF">
        <w:rPr>
          <w:rFonts w:ascii="Trebuchet MS" w:hAnsi="Trebuchet MS"/>
        </w:rPr>
        <w:t xml:space="preserve">Afin d’offrir un niveau de protection similaire à la clôture adjacente, l’habillage de l’intérieur des portillons et portails seront identiques à la clôture : </w:t>
      </w:r>
    </w:p>
    <w:p w14:paraId="3DC56ACE" w14:textId="77777777" w:rsidR="00A56809" w:rsidRPr="00C475DF" w:rsidRDefault="00A56809" w:rsidP="00A44927">
      <w:pPr>
        <w:pStyle w:val="Paragraphedeliste"/>
        <w:numPr>
          <w:ilvl w:val="2"/>
          <w:numId w:val="6"/>
        </w:numPr>
        <w:rPr>
          <w:rFonts w:ascii="Trebuchet MS" w:hAnsi="Trebuchet MS"/>
        </w:rPr>
      </w:pPr>
      <w:r w:rsidRPr="00C475DF">
        <w:rPr>
          <w:rFonts w:ascii="Trebuchet MS" w:hAnsi="Trebuchet MS"/>
        </w:rPr>
        <w:t xml:space="preserve">Les panneaux seront rigides, composés de treillis soudé (NF EN 10223-7) en acier </w:t>
      </w:r>
      <w:r w:rsidRPr="00C475DF">
        <w:rPr>
          <w:rFonts w:ascii="Trebuchet MS" w:hAnsi="Trebuchet MS"/>
          <w:u w:val="single"/>
        </w:rPr>
        <w:t>soudé au cadre du portail / portillon</w:t>
      </w:r>
      <w:r w:rsidRPr="00C475DF">
        <w:rPr>
          <w:rFonts w:ascii="Trebuchet MS" w:hAnsi="Trebuchet MS"/>
        </w:rPr>
        <w:t xml:space="preserve">. </w:t>
      </w:r>
    </w:p>
    <w:p w14:paraId="599F23E5" w14:textId="77777777" w:rsidR="00A56809" w:rsidRPr="00C475DF" w:rsidRDefault="00A56809" w:rsidP="00A44927">
      <w:pPr>
        <w:pStyle w:val="Paragraphedeliste"/>
        <w:numPr>
          <w:ilvl w:val="2"/>
          <w:numId w:val="6"/>
        </w:numPr>
        <w:rPr>
          <w:rFonts w:ascii="Trebuchet MS" w:hAnsi="Trebuchet MS"/>
        </w:rPr>
      </w:pPr>
      <w:r w:rsidRPr="00C475DF">
        <w:rPr>
          <w:rFonts w:ascii="Trebuchet MS" w:hAnsi="Trebuchet MS"/>
        </w:rPr>
        <w:t xml:space="preserve">Les mailles seront rectangulaires et de section constante de 200 x 50 mm au maximum. </w:t>
      </w:r>
    </w:p>
    <w:p w14:paraId="4930F7D6" w14:textId="77777777" w:rsidR="00A56809" w:rsidRPr="00C475DF" w:rsidRDefault="00A56809" w:rsidP="00A44927">
      <w:pPr>
        <w:pStyle w:val="Paragraphedeliste"/>
        <w:numPr>
          <w:ilvl w:val="2"/>
          <w:numId w:val="6"/>
        </w:numPr>
        <w:rPr>
          <w:rFonts w:ascii="Trebuchet MS" w:hAnsi="Trebuchet MS"/>
        </w:rPr>
      </w:pPr>
      <w:r w:rsidRPr="00C475DF">
        <w:rPr>
          <w:rFonts w:ascii="Trebuchet MS" w:hAnsi="Trebuchet MS"/>
        </w:rPr>
        <w:t xml:space="preserve">Les fils horizontaux seront doubles et présenteront une épaisseur de 6 mm au minimum. </w:t>
      </w:r>
    </w:p>
    <w:p w14:paraId="76A098F1" w14:textId="77777777" w:rsidR="00A56809" w:rsidRPr="00C475DF" w:rsidRDefault="00A56809" w:rsidP="00A44927">
      <w:pPr>
        <w:pStyle w:val="Paragraphedeliste"/>
        <w:numPr>
          <w:ilvl w:val="2"/>
          <w:numId w:val="6"/>
        </w:numPr>
        <w:rPr>
          <w:rFonts w:ascii="Trebuchet MS" w:hAnsi="Trebuchet MS"/>
        </w:rPr>
      </w:pPr>
      <w:r w:rsidRPr="00C475DF">
        <w:rPr>
          <w:rFonts w:ascii="Trebuchet MS" w:hAnsi="Trebuchet MS"/>
        </w:rPr>
        <w:t xml:space="preserve">Les fils verticaux présenteront une épaisseur de 5 mm au minimum. </w:t>
      </w:r>
    </w:p>
    <w:p w14:paraId="0A184B57" w14:textId="77777777" w:rsidR="00A56809" w:rsidRPr="00C475DF" w:rsidRDefault="00A56809" w:rsidP="00A44927">
      <w:pPr>
        <w:pStyle w:val="Paragraphedeliste"/>
        <w:numPr>
          <w:ilvl w:val="2"/>
          <w:numId w:val="6"/>
        </w:numPr>
        <w:rPr>
          <w:rFonts w:ascii="Trebuchet MS" w:hAnsi="Trebuchet MS"/>
        </w:rPr>
      </w:pPr>
      <w:r w:rsidRPr="00C475DF">
        <w:rPr>
          <w:rFonts w:ascii="Trebuchet MS" w:hAnsi="Trebuchet MS"/>
        </w:rPr>
        <w:t xml:space="preserve">Le cadre de l’habillage </w:t>
      </w:r>
      <w:r w:rsidRPr="00C475DF">
        <w:rPr>
          <w:rFonts w:ascii="Trebuchet MS" w:hAnsi="Trebuchet MS"/>
          <w:u w:val="single"/>
        </w:rPr>
        <w:t xml:space="preserve">sera soudé au cadre du portail. </w:t>
      </w:r>
    </w:p>
    <w:p w14:paraId="610F10C2" w14:textId="77777777" w:rsidR="00A56809" w:rsidRPr="00C475DF" w:rsidRDefault="00A56809" w:rsidP="00A44927">
      <w:pPr>
        <w:pStyle w:val="Paragraphedeliste"/>
        <w:numPr>
          <w:ilvl w:val="1"/>
          <w:numId w:val="6"/>
        </w:numPr>
        <w:rPr>
          <w:rFonts w:ascii="Trebuchet MS" w:hAnsi="Trebuchet MS"/>
        </w:rPr>
      </w:pPr>
      <w:r w:rsidRPr="00C475DF">
        <w:rPr>
          <w:rFonts w:ascii="Trebuchet MS" w:hAnsi="Trebuchet MS"/>
        </w:rPr>
        <w:t>La largeur des portails d’accès devra être de 3 000 mm utile afin de permettre le passage de véhicule et le transport de matériel avec deux ventaux de 1 500 mm</w:t>
      </w:r>
    </w:p>
    <w:p w14:paraId="1A02DF9C" w14:textId="77777777" w:rsidR="00A56809" w:rsidRPr="00C475DF" w:rsidRDefault="00A56809" w:rsidP="00A44927">
      <w:pPr>
        <w:pStyle w:val="Paragraphedeliste"/>
        <w:numPr>
          <w:ilvl w:val="1"/>
          <w:numId w:val="6"/>
        </w:numPr>
        <w:rPr>
          <w:rFonts w:ascii="Trebuchet MS" w:hAnsi="Trebuchet MS"/>
          <w:color w:val="FF0000"/>
        </w:rPr>
      </w:pPr>
      <w:r w:rsidRPr="00C475DF">
        <w:rPr>
          <w:rFonts w:ascii="Trebuchet MS" w:hAnsi="Trebuchet MS"/>
        </w:rPr>
        <w:t>Thermolaquage couleur : RAL 9010 (blanc)</w:t>
      </w:r>
    </w:p>
    <w:p w14:paraId="7B49242F" w14:textId="77777777"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L’ouverture sera de sens tirant vers l’extérieur du site. </w:t>
      </w:r>
    </w:p>
    <w:p w14:paraId="0F84C0B0" w14:textId="77777777"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L’espace entre la partie basse du portail et le sol n’excédera pas 110 </w:t>
      </w:r>
      <w:proofErr w:type="spellStart"/>
      <w:r w:rsidRPr="00C475DF">
        <w:rPr>
          <w:rFonts w:ascii="Trebuchet MS" w:hAnsi="Trebuchet MS"/>
        </w:rPr>
        <w:t>mm.</w:t>
      </w:r>
      <w:proofErr w:type="spellEnd"/>
      <w:r w:rsidRPr="00C475DF">
        <w:rPr>
          <w:rFonts w:ascii="Trebuchet MS" w:hAnsi="Trebuchet MS"/>
        </w:rPr>
        <w:t xml:space="preserve"> </w:t>
      </w:r>
    </w:p>
    <w:p w14:paraId="72E0E29F" w14:textId="77777777"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lastRenderedPageBreak/>
        <w:t xml:space="preserve">L’espace entre le vantail et le cadre du portail n’excédera pas 13 </w:t>
      </w:r>
      <w:proofErr w:type="spellStart"/>
      <w:r w:rsidRPr="00C475DF">
        <w:rPr>
          <w:rFonts w:ascii="Trebuchet MS" w:hAnsi="Trebuchet MS"/>
        </w:rPr>
        <w:t>mm.</w:t>
      </w:r>
      <w:proofErr w:type="spellEnd"/>
      <w:r w:rsidRPr="00C475DF">
        <w:rPr>
          <w:rFonts w:ascii="Trebuchet MS" w:hAnsi="Trebuchet MS"/>
        </w:rPr>
        <w:t xml:space="preserve"> </w:t>
      </w:r>
    </w:p>
    <w:p w14:paraId="3862E0ED" w14:textId="77777777"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Les charnières seront conçues de manière à empêcher leur soulèvement et seront protégées afin d’empêcher leur utilisation comme facilitateur d’escalade. </w:t>
      </w:r>
    </w:p>
    <w:p w14:paraId="445BC4FB" w14:textId="77777777"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Le système d’ouverture sera une serrure mécanique à clé pompier.  </w:t>
      </w:r>
    </w:p>
    <w:p w14:paraId="0FA0A5B5" w14:textId="016B7953" w:rsidR="00A56809" w:rsidRPr="00FC3657" w:rsidRDefault="00A56809" w:rsidP="00A44927">
      <w:pPr>
        <w:pStyle w:val="Paragraphedeliste"/>
        <w:numPr>
          <w:ilvl w:val="0"/>
          <w:numId w:val="7"/>
        </w:numPr>
        <w:rPr>
          <w:rFonts w:ascii="Trebuchet MS" w:hAnsi="Trebuchet MS"/>
        </w:rPr>
      </w:pPr>
      <w:r w:rsidRPr="00FC3657">
        <w:rPr>
          <w:rFonts w:ascii="Trebuchet MS" w:hAnsi="Trebuchet MS"/>
        </w:rPr>
        <w:t xml:space="preserve">Une plaque en acier galvanisé peinte au RAL de la clôture, d’une épaisseur minimale de </w:t>
      </w:r>
      <w:r w:rsidR="00FC3657" w:rsidRPr="00FC3657">
        <w:rPr>
          <w:rFonts w:ascii="Trebuchet MS" w:hAnsi="Trebuchet MS"/>
        </w:rPr>
        <w:t>3</w:t>
      </w:r>
      <w:r w:rsidRPr="00FC3657">
        <w:rPr>
          <w:rFonts w:ascii="Trebuchet MS" w:hAnsi="Trebuchet MS"/>
        </w:rPr>
        <w:t xml:space="preserve"> mm, sera soudée au cadre sur 50cm de haut sur le cadre bas du portail afin d’empêcher l’accès au verrou de sol</w:t>
      </w:r>
    </w:p>
    <w:p w14:paraId="131A1290" w14:textId="4CEB33CF" w:rsidR="00FC3657" w:rsidRPr="00387890" w:rsidRDefault="00387890" w:rsidP="00A44927">
      <w:pPr>
        <w:pStyle w:val="Paragraphedeliste"/>
        <w:numPr>
          <w:ilvl w:val="0"/>
          <w:numId w:val="7"/>
        </w:numPr>
        <w:rPr>
          <w:rFonts w:ascii="Trebuchet MS" w:hAnsi="Trebuchet MS"/>
        </w:rPr>
      </w:pPr>
      <w:r w:rsidRPr="00C475DF">
        <w:rPr>
          <w:rFonts w:ascii="Trebuchet MS" w:hAnsi="Trebuchet MS"/>
        </w:rPr>
        <w:t xml:space="preserve">Une plaque en acier galvanisé peinte au RAL de la clôture, d’une épaisseur minimale de </w:t>
      </w:r>
      <w:r>
        <w:rPr>
          <w:rFonts w:ascii="Trebuchet MS" w:hAnsi="Trebuchet MS"/>
        </w:rPr>
        <w:t>3</w:t>
      </w:r>
      <w:r w:rsidRPr="00C475DF">
        <w:rPr>
          <w:rFonts w:ascii="Trebuchet MS" w:hAnsi="Trebuchet MS"/>
        </w:rPr>
        <w:t xml:space="preserve"> mm, sera intégré dans le portillon devant du système de la serrure afin d’empêcher l’accès au pêne de fermeture</w:t>
      </w:r>
    </w:p>
    <w:p w14:paraId="2101C009" w14:textId="77777777" w:rsidR="00A56809" w:rsidRPr="00C475DF" w:rsidRDefault="00A56809" w:rsidP="00A44927">
      <w:pPr>
        <w:jc w:val="both"/>
        <w:rPr>
          <w:rFonts w:ascii="Trebuchet MS" w:hAnsi="Trebuchet MS"/>
          <w:lang w:val="fr-FR"/>
        </w:rPr>
      </w:pPr>
      <w:r w:rsidRPr="00C475DF">
        <w:rPr>
          <w:rFonts w:ascii="Trebuchet MS" w:hAnsi="Trebuchet MS"/>
          <w:u w:val="single"/>
          <w:lang w:val="fr-FR"/>
        </w:rPr>
        <w:t>Localisation</w:t>
      </w:r>
      <w:r w:rsidRPr="00C475DF">
        <w:rPr>
          <w:rFonts w:ascii="Trebuchet MS" w:hAnsi="Trebuchet MS"/>
          <w:lang w:val="fr-FR"/>
        </w:rPr>
        <w:t> : voir plan fourni en annexe de ce présent CCTP</w:t>
      </w:r>
    </w:p>
    <w:p w14:paraId="5B30E459" w14:textId="77777777" w:rsidR="00A56809" w:rsidRPr="00C475DF" w:rsidRDefault="00A56809" w:rsidP="00A44927">
      <w:pPr>
        <w:jc w:val="both"/>
        <w:rPr>
          <w:rFonts w:ascii="Trebuchet MS" w:hAnsi="Trebuchet MS"/>
          <w:lang w:val="fr-FR"/>
        </w:rPr>
      </w:pPr>
    </w:p>
    <w:p w14:paraId="7DB50451" w14:textId="77777777" w:rsidR="00A56809" w:rsidRPr="00C475DF" w:rsidRDefault="00A56809" w:rsidP="00A56809">
      <w:pPr>
        <w:rPr>
          <w:rFonts w:ascii="Trebuchet MS" w:hAnsi="Trebuchet MS"/>
          <w:lang w:val="fr-FR"/>
        </w:rPr>
      </w:pPr>
    </w:p>
    <w:p w14:paraId="24739D66" w14:textId="77777777" w:rsidR="00A56809" w:rsidRPr="00C475DF" w:rsidRDefault="00A56809" w:rsidP="00A56809">
      <w:pPr>
        <w:rPr>
          <w:rFonts w:ascii="Trebuchet MS" w:hAnsi="Trebuchet MS"/>
          <w:u w:val="single"/>
        </w:rPr>
      </w:pPr>
      <w:r w:rsidRPr="00C475DF">
        <w:rPr>
          <w:rFonts w:ascii="Trebuchet MS" w:hAnsi="Trebuchet MS"/>
          <w:u w:val="single"/>
        </w:rPr>
        <w:t xml:space="preserve">Principe </w:t>
      </w:r>
      <w:proofErr w:type="spellStart"/>
      <w:proofErr w:type="gramStart"/>
      <w:r w:rsidRPr="00C475DF">
        <w:rPr>
          <w:rFonts w:ascii="Trebuchet MS" w:hAnsi="Trebuchet MS"/>
          <w:u w:val="single"/>
        </w:rPr>
        <w:t>souhaité</w:t>
      </w:r>
      <w:proofErr w:type="spellEnd"/>
      <w:r w:rsidRPr="00C475DF">
        <w:rPr>
          <w:rFonts w:ascii="Trebuchet MS" w:hAnsi="Trebuchet MS"/>
          <w:u w:val="single"/>
        </w:rPr>
        <w:t> :</w:t>
      </w:r>
      <w:proofErr w:type="gramEnd"/>
    </w:p>
    <w:p w14:paraId="026A2335" w14:textId="77777777" w:rsidR="00A56809" w:rsidRPr="00C475DF" w:rsidRDefault="00A56809" w:rsidP="00A56809">
      <w:pPr>
        <w:rPr>
          <w:rFonts w:ascii="Trebuchet MS" w:hAnsi="Trebuchet MS"/>
          <w:u w:val="single"/>
        </w:rPr>
      </w:pPr>
      <w:r w:rsidRPr="00C475DF">
        <w:rPr>
          <w:rFonts w:ascii="Trebuchet MS" w:hAnsi="Trebuchet MS"/>
          <w:noProof/>
        </w:rPr>
        <w:drawing>
          <wp:inline distT="0" distB="0" distL="0" distR="0" wp14:anchorId="77D56174" wp14:editId="500893F4">
            <wp:extent cx="6645187" cy="4073856"/>
            <wp:effectExtent l="0" t="0" r="3810" b="317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rotWithShape="1">
                    <a:blip r:embed="rId19" cstate="print">
                      <a:extLst>
                        <a:ext uri="{28A0092B-C50C-407E-A947-70E740481C1C}">
                          <a14:useLocalDpi xmlns:a14="http://schemas.microsoft.com/office/drawing/2010/main" val="0"/>
                        </a:ext>
                      </a:extLst>
                    </a:blip>
                    <a:srcRect t="9003" b="4304"/>
                    <a:stretch/>
                  </pic:blipFill>
                  <pic:spPr bwMode="auto">
                    <a:xfrm>
                      <a:off x="0" y="0"/>
                      <a:ext cx="6645910" cy="4074299"/>
                    </a:xfrm>
                    <a:prstGeom prst="rect">
                      <a:avLst/>
                    </a:prstGeom>
                    <a:ln>
                      <a:noFill/>
                    </a:ln>
                    <a:extLst>
                      <a:ext uri="{53640926-AAD7-44D8-BBD7-CCE9431645EC}">
                        <a14:shadowObscured xmlns:a14="http://schemas.microsoft.com/office/drawing/2010/main"/>
                      </a:ext>
                    </a:extLst>
                  </pic:spPr>
                </pic:pic>
              </a:graphicData>
            </a:graphic>
          </wp:inline>
        </w:drawing>
      </w:r>
    </w:p>
    <w:p w14:paraId="3CD550DE" w14:textId="77777777" w:rsidR="00A56809" w:rsidRPr="00C475DF" w:rsidRDefault="00A56809" w:rsidP="00A44927">
      <w:pPr>
        <w:pStyle w:val="Titre4"/>
        <w:numPr>
          <w:ilvl w:val="3"/>
          <w:numId w:val="1"/>
        </w:numPr>
        <w:rPr>
          <w:rFonts w:ascii="Trebuchet MS" w:hAnsi="Trebuchet MS"/>
        </w:rPr>
      </w:pPr>
      <w:r w:rsidRPr="00C475DF">
        <w:rPr>
          <w:rFonts w:ascii="Trebuchet MS" w:hAnsi="Trebuchet MS"/>
        </w:rPr>
        <w:t xml:space="preserve"> Portillons d’accès aux terrains usagers</w:t>
      </w:r>
    </w:p>
    <w:p w14:paraId="5E8C195C"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Détails des portillons d’accès aux terrains par les usagers : </w:t>
      </w:r>
    </w:p>
    <w:p w14:paraId="3FB5BE8E" w14:textId="77777777" w:rsidR="00A56809" w:rsidRPr="00C475DF" w:rsidRDefault="00A56809" w:rsidP="00A44927">
      <w:pPr>
        <w:pStyle w:val="Paragraphedeliste"/>
        <w:numPr>
          <w:ilvl w:val="0"/>
          <w:numId w:val="6"/>
        </w:numPr>
        <w:rPr>
          <w:rFonts w:ascii="Trebuchet MS" w:hAnsi="Trebuchet MS"/>
        </w:rPr>
      </w:pPr>
      <w:r w:rsidRPr="00C475DF">
        <w:rPr>
          <w:rFonts w:ascii="Trebuchet MS" w:hAnsi="Trebuchet MS"/>
        </w:rPr>
        <w:t xml:space="preserve">Ils présenteront une hauteur de 2 500 mm minimum. </w:t>
      </w:r>
    </w:p>
    <w:p w14:paraId="3A5C2926" w14:textId="77777777" w:rsidR="00A56809" w:rsidRPr="00C475DF" w:rsidRDefault="00A56809" w:rsidP="00A44927">
      <w:pPr>
        <w:pStyle w:val="Paragraphedeliste"/>
        <w:numPr>
          <w:ilvl w:val="0"/>
          <w:numId w:val="6"/>
        </w:numPr>
        <w:rPr>
          <w:rFonts w:ascii="Trebuchet MS" w:hAnsi="Trebuchet MS"/>
        </w:rPr>
      </w:pPr>
      <w:r w:rsidRPr="00C475DF">
        <w:rPr>
          <w:rFonts w:ascii="Trebuchet MS" w:hAnsi="Trebuchet MS"/>
        </w:rPr>
        <w:t xml:space="preserve">Afin d’offrir un niveau de protection similaire à la clôture adjacente, l’habillage de l’intérieur des portillons et portails seront identiques à la clôture : </w:t>
      </w:r>
    </w:p>
    <w:p w14:paraId="7CA36F4B" w14:textId="77777777" w:rsidR="00A56809" w:rsidRPr="00C475DF" w:rsidRDefault="00A56809" w:rsidP="00A44927">
      <w:pPr>
        <w:pStyle w:val="Paragraphedeliste"/>
        <w:numPr>
          <w:ilvl w:val="2"/>
          <w:numId w:val="6"/>
        </w:numPr>
        <w:rPr>
          <w:rFonts w:ascii="Trebuchet MS" w:hAnsi="Trebuchet MS"/>
        </w:rPr>
      </w:pPr>
      <w:r w:rsidRPr="00C475DF">
        <w:rPr>
          <w:rFonts w:ascii="Trebuchet MS" w:hAnsi="Trebuchet MS"/>
        </w:rPr>
        <w:t xml:space="preserve">Les panneaux seront rigides, composés de treillis soudé (NF EN 10223-7) en acier </w:t>
      </w:r>
      <w:r w:rsidRPr="00C475DF">
        <w:rPr>
          <w:rFonts w:ascii="Trebuchet MS" w:hAnsi="Trebuchet MS"/>
          <w:u w:val="single"/>
        </w:rPr>
        <w:t>soudé au cadre du portail / portillon</w:t>
      </w:r>
      <w:r w:rsidRPr="00C475DF">
        <w:rPr>
          <w:rFonts w:ascii="Trebuchet MS" w:hAnsi="Trebuchet MS"/>
        </w:rPr>
        <w:t xml:space="preserve">. </w:t>
      </w:r>
    </w:p>
    <w:p w14:paraId="24F17DF1" w14:textId="77777777" w:rsidR="00A56809" w:rsidRPr="00C475DF" w:rsidRDefault="00A56809" w:rsidP="00A44927">
      <w:pPr>
        <w:pStyle w:val="Paragraphedeliste"/>
        <w:numPr>
          <w:ilvl w:val="2"/>
          <w:numId w:val="6"/>
        </w:numPr>
        <w:rPr>
          <w:rFonts w:ascii="Trebuchet MS" w:hAnsi="Trebuchet MS"/>
        </w:rPr>
      </w:pPr>
      <w:r w:rsidRPr="00C475DF">
        <w:rPr>
          <w:rFonts w:ascii="Trebuchet MS" w:hAnsi="Trebuchet MS"/>
        </w:rPr>
        <w:t xml:space="preserve">Les mailles seront rectangulaires et de section constante de 200 x 50 mm au maximum. </w:t>
      </w:r>
    </w:p>
    <w:p w14:paraId="5F795D64" w14:textId="77777777" w:rsidR="00A56809" w:rsidRPr="00C475DF" w:rsidRDefault="00A56809" w:rsidP="00A44927">
      <w:pPr>
        <w:pStyle w:val="Paragraphedeliste"/>
        <w:numPr>
          <w:ilvl w:val="2"/>
          <w:numId w:val="6"/>
        </w:numPr>
        <w:rPr>
          <w:rFonts w:ascii="Trebuchet MS" w:hAnsi="Trebuchet MS"/>
        </w:rPr>
      </w:pPr>
      <w:r w:rsidRPr="00C475DF">
        <w:rPr>
          <w:rFonts w:ascii="Trebuchet MS" w:hAnsi="Trebuchet MS"/>
        </w:rPr>
        <w:t xml:space="preserve">Les fils horizontaux seront doubles et présenteront une épaisseur de 6 mm au minimum. </w:t>
      </w:r>
    </w:p>
    <w:p w14:paraId="4E00B32C" w14:textId="77777777" w:rsidR="00A56809" w:rsidRPr="00C475DF" w:rsidRDefault="00A56809" w:rsidP="00A44927">
      <w:pPr>
        <w:pStyle w:val="Paragraphedeliste"/>
        <w:numPr>
          <w:ilvl w:val="2"/>
          <w:numId w:val="6"/>
        </w:numPr>
        <w:rPr>
          <w:rFonts w:ascii="Trebuchet MS" w:hAnsi="Trebuchet MS"/>
        </w:rPr>
      </w:pPr>
      <w:r w:rsidRPr="00C475DF">
        <w:rPr>
          <w:rFonts w:ascii="Trebuchet MS" w:hAnsi="Trebuchet MS"/>
        </w:rPr>
        <w:t xml:space="preserve">Les fils verticaux présenteront une épaisseur de 5 mm au minimum. </w:t>
      </w:r>
    </w:p>
    <w:p w14:paraId="0BE683C4" w14:textId="77777777" w:rsidR="00A56809" w:rsidRPr="00C475DF" w:rsidRDefault="00A56809" w:rsidP="00A44927">
      <w:pPr>
        <w:pStyle w:val="Paragraphedeliste"/>
        <w:numPr>
          <w:ilvl w:val="2"/>
          <w:numId w:val="6"/>
        </w:numPr>
        <w:rPr>
          <w:rFonts w:ascii="Trebuchet MS" w:hAnsi="Trebuchet MS"/>
        </w:rPr>
      </w:pPr>
      <w:r w:rsidRPr="00C475DF">
        <w:rPr>
          <w:rFonts w:ascii="Trebuchet MS" w:hAnsi="Trebuchet MS"/>
        </w:rPr>
        <w:t xml:space="preserve">Le cadre de l’habillage </w:t>
      </w:r>
      <w:r w:rsidRPr="00C475DF">
        <w:rPr>
          <w:rFonts w:ascii="Trebuchet MS" w:hAnsi="Trebuchet MS"/>
          <w:u w:val="single"/>
        </w:rPr>
        <w:t xml:space="preserve">sera soudé au cadre du portail. </w:t>
      </w:r>
    </w:p>
    <w:p w14:paraId="2559B572" w14:textId="77777777" w:rsidR="00A56809" w:rsidRPr="00C475DF" w:rsidRDefault="00A56809" w:rsidP="00A44927">
      <w:pPr>
        <w:pStyle w:val="Paragraphedeliste"/>
        <w:numPr>
          <w:ilvl w:val="1"/>
          <w:numId w:val="6"/>
        </w:numPr>
        <w:rPr>
          <w:rFonts w:ascii="Trebuchet MS" w:hAnsi="Trebuchet MS"/>
        </w:rPr>
      </w:pPr>
      <w:r w:rsidRPr="00C475DF">
        <w:rPr>
          <w:rFonts w:ascii="Trebuchet MS" w:hAnsi="Trebuchet MS"/>
        </w:rPr>
        <w:t>La largeur totale des portillons d’accès devra être de 1 500 mm afin de permettre le passage des usagers</w:t>
      </w:r>
    </w:p>
    <w:p w14:paraId="7D929593" w14:textId="77777777" w:rsidR="00A56809" w:rsidRPr="00C475DF" w:rsidRDefault="00A56809" w:rsidP="00A44927">
      <w:pPr>
        <w:pStyle w:val="Paragraphedeliste"/>
        <w:numPr>
          <w:ilvl w:val="1"/>
          <w:numId w:val="6"/>
        </w:numPr>
        <w:rPr>
          <w:rFonts w:ascii="Trebuchet MS" w:hAnsi="Trebuchet MS"/>
          <w:color w:val="FF0000"/>
        </w:rPr>
      </w:pPr>
      <w:r w:rsidRPr="00C475DF">
        <w:rPr>
          <w:rFonts w:ascii="Trebuchet MS" w:hAnsi="Trebuchet MS"/>
        </w:rPr>
        <w:t>Thermolaquage couleur : RAL 9010 (blanc)</w:t>
      </w:r>
    </w:p>
    <w:p w14:paraId="7B812D52" w14:textId="77777777"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L’ouverture sera de sens tirant vers l’extérieur du site. </w:t>
      </w:r>
    </w:p>
    <w:p w14:paraId="1F36AC81" w14:textId="77777777"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lastRenderedPageBreak/>
        <w:t xml:space="preserve">L’espace entre la partie basse du portillon et le sol n’excédera pas 110 </w:t>
      </w:r>
      <w:proofErr w:type="spellStart"/>
      <w:r w:rsidRPr="00C475DF">
        <w:rPr>
          <w:rFonts w:ascii="Trebuchet MS" w:hAnsi="Trebuchet MS"/>
        </w:rPr>
        <w:t>mm.</w:t>
      </w:r>
      <w:proofErr w:type="spellEnd"/>
      <w:r w:rsidRPr="00C475DF">
        <w:rPr>
          <w:rFonts w:ascii="Trebuchet MS" w:hAnsi="Trebuchet MS"/>
        </w:rPr>
        <w:t xml:space="preserve"> </w:t>
      </w:r>
    </w:p>
    <w:p w14:paraId="0F848F0F" w14:textId="77777777"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L’espace entre le vantail et le cadre du portillon n’excédera pas 13 </w:t>
      </w:r>
      <w:proofErr w:type="spellStart"/>
      <w:r w:rsidRPr="00C475DF">
        <w:rPr>
          <w:rFonts w:ascii="Trebuchet MS" w:hAnsi="Trebuchet MS"/>
        </w:rPr>
        <w:t>mm.</w:t>
      </w:r>
      <w:proofErr w:type="spellEnd"/>
      <w:r w:rsidRPr="00C475DF">
        <w:rPr>
          <w:rFonts w:ascii="Trebuchet MS" w:hAnsi="Trebuchet MS"/>
        </w:rPr>
        <w:t xml:space="preserve"> </w:t>
      </w:r>
    </w:p>
    <w:p w14:paraId="6B70DCC8" w14:textId="77777777"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Les charnières seront conçues de manière à empêcher leur soulèvement et seront protégées afin d’empêcher leur utilisation comme facilitateur d’escalade. </w:t>
      </w:r>
    </w:p>
    <w:p w14:paraId="63D2D68C" w14:textId="3B7E1A88"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Une plaque en acier galvanisé peinte au RAL de la clôture, d’une épaisseur minimale de </w:t>
      </w:r>
      <w:r w:rsidR="00FC3657">
        <w:rPr>
          <w:rFonts w:ascii="Trebuchet MS" w:hAnsi="Trebuchet MS"/>
        </w:rPr>
        <w:t>3</w:t>
      </w:r>
      <w:r w:rsidRPr="00C475DF">
        <w:rPr>
          <w:rFonts w:ascii="Trebuchet MS" w:hAnsi="Trebuchet MS"/>
        </w:rPr>
        <w:t xml:space="preserve"> mm et d’une largeur de 50cm sur la hauteur de la clôture viendra encadrer la partie du portillon accueillant la serrure afin d’empêcher l’accès au système de sortie de secours. Celle-ci sera soudée au cadre du portillon. </w:t>
      </w:r>
    </w:p>
    <w:p w14:paraId="2A7D964C" w14:textId="3A584AA4"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Une plaque en acier galvanisé peinte au RAL de la clôture, d’une épaisseur minimale de </w:t>
      </w:r>
      <w:r w:rsidR="00FC3657">
        <w:rPr>
          <w:rFonts w:ascii="Trebuchet MS" w:hAnsi="Trebuchet MS"/>
        </w:rPr>
        <w:t>3</w:t>
      </w:r>
      <w:r w:rsidRPr="00C475DF">
        <w:rPr>
          <w:rFonts w:ascii="Trebuchet MS" w:hAnsi="Trebuchet MS"/>
        </w:rPr>
        <w:t xml:space="preserve"> mm, sera intégré dans le portillon devant du système de la serrure afin d’empêcher l’accès au pêne de fermeture</w:t>
      </w:r>
    </w:p>
    <w:p w14:paraId="2EFBA87E" w14:textId="77777777"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Le système d’ouverture sera une serrure électrique type KEL 564 ou équivalent à impulsion compatible avec un lecteur de badge pour une entrée contrôlé et une sortie libre (évacuation des terrains). </w:t>
      </w:r>
    </w:p>
    <w:p w14:paraId="077BBD2C" w14:textId="77777777" w:rsidR="00A56809" w:rsidRPr="00C475DF" w:rsidRDefault="00A56809" w:rsidP="00A44927">
      <w:pPr>
        <w:jc w:val="both"/>
        <w:rPr>
          <w:rFonts w:ascii="Trebuchet MS" w:hAnsi="Trebuchet MS"/>
          <w:lang w:val="fr-FR"/>
        </w:rPr>
      </w:pPr>
      <w:r w:rsidRPr="00C475DF">
        <w:rPr>
          <w:rFonts w:ascii="Trebuchet MS" w:hAnsi="Trebuchet MS"/>
          <w:u w:val="single"/>
          <w:lang w:val="fr-FR"/>
        </w:rPr>
        <w:t>Localisation</w:t>
      </w:r>
      <w:r w:rsidRPr="00C475DF">
        <w:rPr>
          <w:rFonts w:ascii="Trebuchet MS" w:hAnsi="Trebuchet MS"/>
          <w:lang w:val="fr-FR"/>
        </w:rPr>
        <w:t> : voir plan fourni en annexe de ce présent CCTP</w:t>
      </w:r>
    </w:p>
    <w:p w14:paraId="3114FAD5" w14:textId="77777777" w:rsidR="00A56809" w:rsidRPr="00C475DF" w:rsidRDefault="00A56809" w:rsidP="00A44927">
      <w:pPr>
        <w:jc w:val="both"/>
        <w:rPr>
          <w:rFonts w:ascii="Trebuchet MS" w:hAnsi="Trebuchet MS"/>
          <w:u w:val="single"/>
        </w:rPr>
      </w:pPr>
      <w:r w:rsidRPr="00C475DF">
        <w:rPr>
          <w:rFonts w:ascii="Trebuchet MS" w:hAnsi="Trebuchet MS"/>
          <w:u w:val="single"/>
        </w:rPr>
        <w:t xml:space="preserve">Principe </w:t>
      </w:r>
      <w:proofErr w:type="spellStart"/>
      <w:proofErr w:type="gramStart"/>
      <w:r w:rsidRPr="00C475DF">
        <w:rPr>
          <w:rFonts w:ascii="Trebuchet MS" w:hAnsi="Trebuchet MS"/>
          <w:u w:val="single"/>
        </w:rPr>
        <w:t>souhaité</w:t>
      </w:r>
      <w:proofErr w:type="spellEnd"/>
      <w:r w:rsidRPr="00C475DF">
        <w:rPr>
          <w:rFonts w:ascii="Trebuchet MS" w:hAnsi="Trebuchet MS"/>
          <w:u w:val="single"/>
        </w:rPr>
        <w:t> :</w:t>
      </w:r>
      <w:proofErr w:type="gramEnd"/>
    </w:p>
    <w:p w14:paraId="0CE7798D" w14:textId="77777777" w:rsidR="00A56809" w:rsidRPr="00C475DF" w:rsidRDefault="00A56809" w:rsidP="00A56809">
      <w:pPr>
        <w:jc w:val="center"/>
        <w:rPr>
          <w:rFonts w:ascii="Trebuchet MS" w:hAnsi="Trebuchet MS"/>
        </w:rPr>
      </w:pPr>
      <w:r w:rsidRPr="00C475DF">
        <w:rPr>
          <w:rFonts w:ascii="Trebuchet MS" w:hAnsi="Trebuchet MS"/>
          <w:noProof/>
        </w:rPr>
        <w:drawing>
          <wp:inline distT="0" distB="0" distL="0" distR="0" wp14:anchorId="7420D85F" wp14:editId="2B19A176">
            <wp:extent cx="6359525" cy="4117683"/>
            <wp:effectExtent l="0" t="0" r="3175"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rotWithShape="1">
                    <a:blip r:embed="rId20" cstate="print">
                      <a:extLst>
                        <a:ext uri="{28A0092B-C50C-407E-A947-70E740481C1C}">
                          <a14:useLocalDpi xmlns:a14="http://schemas.microsoft.com/office/drawing/2010/main" val="0"/>
                        </a:ext>
                      </a:extLst>
                    </a:blip>
                    <a:srcRect t="4775" b="3663"/>
                    <a:stretch/>
                  </pic:blipFill>
                  <pic:spPr bwMode="auto">
                    <a:xfrm>
                      <a:off x="0" y="0"/>
                      <a:ext cx="6376440" cy="4128635"/>
                    </a:xfrm>
                    <a:prstGeom prst="rect">
                      <a:avLst/>
                    </a:prstGeom>
                    <a:ln>
                      <a:noFill/>
                    </a:ln>
                    <a:extLst>
                      <a:ext uri="{53640926-AAD7-44D8-BBD7-CCE9431645EC}">
                        <a14:shadowObscured xmlns:a14="http://schemas.microsoft.com/office/drawing/2010/main"/>
                      </a:ext>
                    </a:extLst>
                  </pic:spPr>
                </pic:pic>
              </a:graphicData>
            </a:graphic>
          </wp:inline>
        </w:drawing>
      </w:r>
    </w:p>
    <w:p w14:paraId="272EC43B" w14:textId="77777777" w:rsidR="00A56809" w:rsidRPr="00C475DF" w:rsidRDefault="00A56809" w:rsidP="00A44927">
      <w:pPr>
        <w:pStyle w:val="Titre4"/>
        <w:numPr>
          <w:ilvl w:val="3"/>
          <w:numId w:val="1"/>
        </w:numPr>
        <w:rPr>
          <w:rFonts w:ascii="Trebuchet MS" w:hAnsi="Trebuchet MS"/>
        </w:rPr>
      </w:pPr>
      <w:r w:rsidRPr="00C475DF">
        <w:rPr>
          <w:rFonts w:ascii="Trebuchet MS" w:hAnsi="Trebuchet MS"/>
        </w:rPr>
        <w:t xml:space="preserve"> Portillons de sortie de secours des terrains</w:t>
      </w:r>
    </w:p>
    <w:p w14:paraId="482AD324"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Détails des portillons d’accès aux terrains par les usagers : </w:t>
      </w:r>
    </w:p>
    <w:p w14:paraId="2DF2DF66" w14:textId="77777777" w:rsidR="00A56809" w:rsidRPr="00C475DF" w:rsidRDefault="00A56809" w:rsidP="00A44927">
      <w:pPr>
        <w:pStyle w:val="Paragraphedeliste"/>
        <w:numPr>
          <w:ilvl w:val="0"/>
          <w:numId w:val="6"/>
        </w:numPr>
        <w:rPr>
          <w:rFonts w:ascii="Trebuchet MS" w:hAnsi="Trebuchet MS"/>
        </w:rPr>
      </w:pPr>
      <w:r w:rsidRPr="00C475DF">
        <w:rPr>
          <w:rFonts w:ascii="Trebuchet MS" w:hAnsi="Trebuchet MS"/>
        </w:rPr>
        <w:t xml:space="preserve">Ils présenteront une hauteur de 2 500 mm minimum. </w:t>
      </w:r>
    </w:p>
    <w:p w14:paraId="5971254B" w14:textId="77777777" w:rsidR="00A56809" w:rsidRPr="00C475DF" w:rsidRDefault="00A56809" w:rsidP="00A44927">
      <w:pPr>
        <w:pStyle w:val="Paragraphedeliste"/>
        <w:numPr>
          <w:ilvl w:val="0"/>
          <w:numId w:val="6"/>
        </w:numPr>
        <w:rPr>
          <w:rFonts w:ascii="Trebuchet MS" w:hAnsi="Trebuchet MS"/>
        </w:rPr>
      </w:pPr>
      <w:r w:rsidRPr="00C475DF">
        <w:rPr>
          <w:rFonts w:ascii="Trebuchet MS" w:hAnsi="Trebuchet MS"/>
        </w:rPr>
        <w:t xml:space="preserve">Afin d’offrir un niveau de protection similaire à la clôture adjacente, l’habillage de l’intérieur des portillons et portails seront identiques à la clôture : </w:t>
      </w:r>
    </w:p>
    <w:p w14:paraId="64B094E5" w14:textId="77777777" w:rsidR="00A56809" w:rsidRPr="00C475DF" w:rsidRDefault="00A56809" w:rsidP="00A44927">
      <w:pPr>
        <w:pStyle w:val="Paragraphedeliste"/>
        <w:numPr>
          <w:ilvl w:val="2"/>
          <w:numId w:val="6"/>
        </w:numPr>
        <w:rPr>
          <w:rFonts w:ascii="Trebuchet MS" w:hAnsi="Trebuchet MS"/>
        </w:rPr>
      </w:pPr>
      <w:r w:rsidRPr="00C475DF">
        <w:rPr>
          <w:rFonts w:ascii="Trebuchet MS" w:hAnsi="Trebuchet MS"/>
        </w:rPr>
        <w:t xml:space="preserve">Les panneaux seront rigides, composés de treillis soudé (NF EN 10223-7) en acier </w:t>
      </w:r>
      <w:r w:rsidRPr="00C475DF">
        <w:rPr>
          <w:rFonts w:ascii="Trebuchet MS" w:hAnsi="Trebuchet MS"/>
          <w:u w:val="single"/>
        </w:rPr>
        <w:t>soudé au cadre du portail / portillon</w:t>
      </w:r>
      <w:r w:rsidRPr="00C475DF">
        <w:rPr>
          <w:rFonts w:ascii="Trebuchet MS" w:hAnsi="Trebuchet MS"/>
        </w:rPr>
        <w:t xml:space="preserve">. </w:t>
      </w:r>
    </w:p>
    <w:p w14:paraId="654D0F8C" w14:textId="77777777" w:rsidR="00A56809" w:rsidRPr="00C475DF" w:rsidRDefault="00A56809" w:rsidP="00A44927">
      <w:pPr>
        <w:pStyle w:val="Paragraphedeliste"/>
        <w:numPr>
          <w:ilvl w:val="2"/>
          <w:numId w:val="6"/>
        </w:numPr>
        <w:rPr>
          <w:rFonts w:ascii="Trebuchet MS" w:hAnsi="Trebuchet MS"/>
        </w:rPr>
      </w:pPr>
      <w:r w:rsidRPr="00C475DF">
        <w:rPr>
          <w:rFonts w:ascii="Trebuchet MS" w:hAnsi="Trebuchet MS"/>
        </w:rPr>
        <w:t xml:space="preserve">Les mailles seront rectangulaires et de section constante de 200 x 50 mm au maximum. </w:t>
      </w:r>
    </w:p>
    <w:p w14:paraId="585A5F73" w14:textId="77777777" w:rsidR="00A56809" w:rsidRPr="00C475DF" w:rsidRDefault="00A56809" w:rsidP="00A44927">
      <w:pPr>
        <w:pStyle w:val="Paragraphedeliste"/>
        <w:numPr>
          <w:ilvl w:val="2"/>
          <w:numId w:val="6"/>
        </w:numPr>
        <w:rPr>
          <w:rFonts w:ascii="Trebuchet MS" w:hAnsi="Trebuchet MS"/>
        </w:rPr>
      </w:pPr>
      <w:r w:rsidRPr="00C475DF">
        <w:rPr>
          <w:rFonts w:ascii="Trebuchet MS" w:hAnsi="Trebuchet MS"/>
        </w:rPr>
        <w:t xml:space="preserve">Les fils horizontaux seront doubles et présenteront une épaisseur de 6 mm au minimum. </w:t>
      </w:r>
    </w:p>
    <w:p w14:paraId="1E0CA6B5" w14:textId="77777777" w:rsidR="00A56809" w:rsidRPr="00C475DF" w:rsidRDefault="00A56809" w:rsidP="00A44927">
      <w:pPr>
        <w:pStyle w:val="Paragraphedeliste"/>
        <w:numPr>
          <w:ilvl w:val="2"/>
          <w:numId w:val="6"/>
        </w:numPr>
        <w:rPr>
          <w:rFonts w:ascii="Trebuchet MS" w:hAnsi="Trebuchet MS"/>
        </w:rPr>
      </w:pPr>
      <w:r w:rsidRPr="00C475DF">
        <w:rPr>
          <w:rFonts w:ascii="Trebuchet MS" w:hAnsi="Trebuchet MS"/>
        </w:rPr>
        <w:t xml:space="preserve">Les fils verticaux présenteront une épaisseur de 5 mm au minimum. </w:t>
      </w:r>
    </w:p>
    <w:p w14:paraId="66641EC1" w14:textId="77777777" w:rsidR="00A56809" w:rsidRPr="00C475DF" w:rsidRDefault="00A56809" w:rsidP="00A44927">
      <w:pPr>
        <w:pStyle w:val="Paragraphedeliste"/>
        <w:numPr>
          <w:ilvl w:val="2"/>
          <w:numId w:val="6"/>
        </w:numPr>
        <w:rPr>
          <w:rFonts w:ascii="Trebuchet MS" w:hAnsi="Trebuchet MS"/>
        </w:rPr>
      </w:pPr>
      <w:r w:rsidRPr="00C475DF">
        <w:rPr>
          <w:rFonts w:ascii="Trebuchet MS" w:hAnsi="Trebuchet MS"/>
        </w:rPr>
        <w:t xml:space="preserve">Le cadre de l’habillage </w:t>
      </w:r>
      <w:r w:rsidRPr="00C475DF">
        <w:rPr>
          <w:rFonts w:ascii="Trebuchet MS" w:hAnsi="Trebuchet MS"/>
          <w:u w:val="single"/>
        </w:rPr>
        <w:t xml:space="preserve">sera soudé au cadre du portail. </w:t>
      </w:r>
    </w:p>
    <w:p w14:paraId="29FCCA60" w14:textId="77777777" w:rsidR="00A56809" w:rsidRPr="00C475DF" w:rsidRDefault="00A56809" w:rsidP="00A44927">
      <w:pPr>
        <w:pStyle w:val="Paragraphedeliste"/>
        <w:numPr>
          <w:ilvl w:val="1"/>
          <w:numId w:val="6"/>
        </w:numPr>
        <w:rPr>
          <w:rFonts w:ascii="Trebuchet MS" w:hAnsi="Trebuchet MS"/>
        </w:rPr>
      </w:pPr>
      <w:r w:rsidRPr="00C475DF">
        <w:rPr>
          <w:rFonts w:ascii="Trebuchet MS" w:hAnsi="Trebuchet MS"/>
        </w:rPr>
        <w:t>La largeur totale des portillons d’accès devra être de 1 500 mm afin de permettre le passage des usagers</w:t>
      </w:r>
    </w:p>
    <w:p w14:paraId="61EC8CCE" w14:textId="77777777" w:rsidR="00A56809" w:rsidRPr="00C475DF" w:rsidRDefault="00A56809" w:rsidP="00A44927">
      <w:pPr>
        <w:pStyle w:val="Paragraphedeliste"/>
        <w:numPr>
          <w:ilvl w:val="1"/>
          <w:numId w:val="6"/>
        </w:numPr>
        <w:rPr>
          <w:rFonts w:ascii="Trebuchet MS" w:hAnsi="Trebuchet MS"/>
          <w:color w:val="FF0000"/>
        </w:rPr>
      </w:pPr>
      <w:r w:rsidRPr="00C475DF">
        <w:rPr>
          <w:rFonts w:ascii="Trebuchet MS" w:hAnsi="Trebuchet MS"/>
        </w:rPr>
        <w:lastRenderedPageBreak/>
        <w:t>Thermolaquage couleur : RAL 9010 (blanc)</w:t>
      </w:r>
    </w:p>
    <w:p w14:paraId="4AE2A310" w14:textId="77777777"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L’ouverture sera de sens tirant vers l’extérieur du site. </w:t>
      </w:r>
    </w:p>
    <w:p w14:paraId="6C616CB6" w14:textId="77777777"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L’espace entre la partie basse du portillon et le sol n’excédera pas 110 </w:t>
      </w:r>
      <w:proofErr w:type="spellStart"/>
      <w:r w:rsidRPr="00C475DF">
        <w:rPr>
          <w:rFonts w:ascii="Trebuchet MS" w:hAnsi="Trebuchet MS"/>
        </w:rPr>
        <w:t>mm.</w:t>
      </w:r>
      <w:proofErr w:type="spellEnd"/>
      <w:r w:rsidRPr="00C475DF">
        <w:rPr>
          <w:rFonts w:ascii="Trebuchet MS" w:hAnsi="Trebuchet MS"/>
        </w:rPr>
        <w:t xml:space="preserve"> </w:t>
      </w:r>
    </w:p>
    <w:p w14:paraId="709471FC" w14:textId="77777777"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L’espace entre le vantail et le cadre du portillon n’excédera pas 13 </w:t>
      </w:r>
      <w:proofErr w:type="spellStart"/>
      <w:r w:rsidRPr="00C475DF">
        <w:rPr>
          <w:rFonts w:ascii="Trebuchet MS" w:hAnsi="Trebuchet MS"/>
        </w:rPr>
        <w:t>mm.</w:t>
      </w:r>
      <w:proofErr w:type="spellEnd"/>
      <w:r w:rsidRPr="00C475DF">
        <w:rPr>
          <w:rFonts w:ascii="Trebuchet MS" w:hAnsi="Trebuchet MS"/>
        </w:rPr>
        <w:t xml:space="preserve"> </w:t>
      </w:r>
    </w:p>
    <w:p w14:paraId="09E5B1BC" w14:textId="77777777"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Les charnières seront conçues de manière à empêcher leur soulèvement et seront protégées afin d’empêcher leur utilisation comme facilitateur d’escalade. </w:t>
      </w:r>
    </w:p>
    <w:p w14:paraId="4BE01D0A" w14:textId="4AE80C65"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Une plaque en acier galvanisé peinte au RAL de la clôture, d’une épaisseur minimale de </w:t>
      </w:r>
      <w:r w:rsidR="00C51063">
        <w:rPr>
          <w:rFonts w:ascii="Trebuchet MS" w:hAnsi="Trebuchet MS"/>
        </w:rPr>
        <w:t>3</w:t>
      </w:r>
      <w:r w:rsidRPr="00C475DF">
        <w:rPr>
          <w:rFonts w:ascii="Trebuchet MS" w:hAnsi="Trebuchet MS"/>
        </w:rPr>
        <w:t xml:space="preserve"> mm et d’une largeur de 50cm sur la hauteur de la clôture viendra encadrer la partie du portillon accueillant la serrure afin d’empêcher l’accès au système de sortie de secours. Celle-ci sera soudée au cadre du portillon. </w:t>
      </w:r>
    </w:p>
    <w:p w14:paraId="6FC6D4C2" w14:textId="328A3684"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Une plaque en acier galvanisé peinte au RAL de la clôture, d’une épaisseur minimale de </w:t>
      </w:r>
      <w:r w:rsidR="00C51063">
        <w:rPr>
          <w:rFonts w:ascii="Trebuchet MS" w:hAnsi="Trebuchet MS"/>
        </w:rPr>
        <w:t>3</w:t>
      </w:r>
      <w:r w:rsidRPr="00C475DF">
        <w:rPr>
          <w:rFonts w:ascii="Trebuchet MS" w:hAnsi="Trebuchet MS"/>
        </w:rPr>
        <w:t xml:space="preserve"> mm, sera intégré dans le portillon devant du système de la serrure afin d’empêcher l’accès au pêne de fermeture</w:t>
      </w:r>
    </w:p>
    <w:p w14:paraId="39DD054C" w14:textId="77777777" w:rsidR="00A56809" w:rsidRPr="00C475DF" w:rsidRDefault="00A56809" w:rsidP="00A44927">
      <w:pPr>
        <w:pStyle w:val="Paragraphedeliste"/>
        <w:numPr>
          <w:ilvl w:val="0"/>
          <w:numId w:val="7"/>
        </w:numPr>
        <w:rPr>
          <w:rFonts w:ascii="Trebuchet MS" w:hAnsi="Trebuchet MS"/>
        </w:rPr>
      </w:pPr>
      <w:r w:rsidRPr="00C475DF">
        <w:rPr>
          <w:rFonts w:ascii="Trebuchet MS" w:hAnsi="Trebuchet MS"/>
        </w:rPr>
        <w:t xml:space="preserve">Le système d’ouverture sera une serrure mécanique pour une entrée contrôlé (services techniques ou personnel encadrant) et une sortie libre (évacuation des terrains). </w:t>
      </w:r>
    </w:p>
    <w:p w14:paraId="6F2100F5"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Le titulaire du marché, seul responsable des travaux, doit dimensionner les ouvrages à réaliser, vérifier et contrôler l’origine des matériels et matériaux, selon les caractéristiques et les principes de fonctionnement. </w:t>
      </w:r>
    </w:p>
    <w:p w14:paraId="602EBABA" w14:textId="77777777" w:rsidR="00A56809" w:rsidRPr="00C475DF" w:rsidRDefault="00A56809" w:rsidP="00A44927">
      <w:pPr>
        <w:spacing w:after="240"/>
        <w:jc w:val="both"/>
        <w:rPr>
          <w:rFonts w:ascii="Trebuchet MS" w:hAnsi="Trebuchet MS"/>
          <w:lang w:val="fr-FR"/>
        </w:rPr>
      </w:pPr>
      <w:r w:rsidRPr="00C475DF">
        <w:rPr>
          <w:rFonts w:ascii="Trebuchet MS" w:hAnsi="Trebuchet MS"/>
          <w:lang w:val="fr-FR"/>
        </w:rPr>
        <w:t>Les maçonneries et leur ferraillage, les terrassements, les déblais et remblais, non décrits dans le présent descriptif, mais nécessaires à la mise en place des portails sont à la charge du titulaire.</w:t>
      </w:r>
    </w:p>
    <w:p w14:paraId="7BBE57FE" w14:textId="77777777" w:rsidR="00A56809" w:rsidRPr="00C475DF" w:rsidRDefault="00A56809" w:rsidP="00A44927">
      <w:pPr>
        <w:spacing w:after="360"/>
        <w:jc w:val="both"/>
        <w:rPr>
          <w:rFonts w:ascii="Trebuchet MS" w:hAnsi="Trebuchet MS"/>
          <w:lang w:val="fr-FR"/>
        </w:rPr>
      </w:pPr>
      <w:r w:rsidRPr="00C475DF">
        <w:rPr>
          <w:rFonts w:ascii="Trebuchet MS" w:hAnsi="Trebuchet MS"/>
          <w:u w:val="single"/>
          <w:lang w:val="fr-FR"/>
        </w:rPr>
        <w:t>Localisation</w:t>
      </w:r>
      <w:r w:rsidRPr="00C475DF">
        <w:rPr>
          <w:rFonts w:ascii="Trebuchet MS" w:hAnsi="Trebuchet MS"/>
          <w:lang w:val="fr-FR"/>
        </w:rPr>
        <w:t> : voir plan fourni en annexe de ce présent CCTP</w:t>
      </w:r>
    </w:p>
    <w:p w14:paraId="5042B717" w14:textId="77777777" w:rsidR="00A56809" w:rsidRPr="00C475DF" w:rsidRDefault="00A56809" w:rsidP="00A44927">
      <w:pPr>
        <w:pStyle w:val="Titre3"/>
        <w:numPr>
          <w:ilvl w:val="2"/>
          <w:numId w:val="1"/>
        </w:numPr>
        <w:rPr>
          <w:rFonts w:ascii="Trebuchet MS" w:hAnsi="Trebuchet MS"/>
          <w:caps w:val="0"/>
        </w:rPr>
      </w:pPr>
      <w:r w:rsidRPr="00C475DF">
        <w:rPr>
          <w:rFonts w:ascii="Trebuchet MS" w:hAnsi="Trebuchet MS"/>
        </w:rPr>
        <w:t>Lecteur de badge pour accessibilite des terrains de sport</w:t>
      </w:r>
    </w:p>
    <w:p w14:paraId="2A76C519"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Chacun des 4 terrains sera équipé d’un portillon dont l’ouverture s’effectuera avec un lecteur de badge. Ce dernier devra être compatible avec le système en place au sein du bâtiment, </w:t>
      </w:r>
      <w:r w:rsidRPr="00C475DF">
        <w:rPr>
          <w:rFonts w:ascii="Trebuchet MS" w:hAnsi="Trebuchet MS"/>
          <w:u w:val="single"/>
          <w:lang w:val="fr-FR"/>
        </w:rPr>
        <w:t>à savoir le système ALCEA.</w:t>
      </w:r>
      <w:r w:rsidRPr="00C475DF">
        <w:rPr>
          <w:rFonts w:ascii="Trebuchet MS" w:hAnsi="Trebuchet MS"/>
          <w:lang w:val="fr-FR"/>
        </w:rPr>
        <w:t xml:space="preserve"> </w:t>
      </w:r>
    </w:p>
    <w:p w14:paraId="29741E75" w14:textId="77777777" w:rsidR="00A56809" w:rsidRPr="00C475DF" w:rsidRDefault="00A56809" w:rsidP="00A44927">
      <w:pPr>
        <w:jc w:val="both"/>
        <w:rPr>
          <w:rFonts w:ascii="Trebuchet MS" w:hAnsi="Trebuchet MS"/>
        </w:rPr>
      </w:pPr>
      <w:proofErr w:type="spellStart"/>
      <w:r w:rsidRPr="00C475DF">
        <w:rPr>
          <w:rFonts w:ascii="Trebuchet MS" w:hAnsi="Trebuchet MS"/>
        </w:rPr>
        <w:t>Détails</w:t>
      </w:r>
      <w:proofErr w:type="spellEnd"/>
      <w:r w:rsidRPr="00C475DF">
        <w:rPr>
          <w:rFonts w:ascii="Trebuchet MS" w:hAnsi="Trebuchet MS"/>
        </w:rPr>
        <w:t xml:space="preserve"> de </w:t>
      </w:r>
      <w:proofErr w:type="spellStart"/>
      <w:proofErr w:type="gramStart"/>
      <w:r w:rsidRPr="00C475DF">
        <w:rPr>
          <w:rFonts w:ascii="Trebuchet MS" w:hAnsi="Trebuchet MS"/>
        </w:rPr>
        <w:t>l’installation</w:t>
      </w:r>
      <w:proofErr w:type="spellEnd"/>
      <w:r w:rsidRPr="00C475DF">
        <w:rPr>
          <w:rFonts w:ascii="Trebuchet MS" w:hAnsi="Trebuchet MS"/>
        </w:rPr>
        <w:t> :</w:t>
      </w:r>
      <w:proofErr w:type="gramEnd"/>
      <w:r w:rsidRPr="00C475DF">
        <w:rPr>
          <w:rFonts w:ascii="Trebuchet MS" w:hAnsi="Trebuchet MS"/>
        </w:rPr>
        <w:t xml:space="preserve"> </w:t>
      </w:r>
    </w:p>
    <w:p w14:paraId="66C14831" w14:textId="77777777" w:rsidR="00A56809" w:rsidRPr="00C475DF" w:rsidRDefault="00A56809" w:rsidP="00A44927">
      <w:pPr>
        <w:pStyle w:val="Paragraphedeliste"/>
        <w:numPr>
          <w:ilvl w:val="0"/>
          <w:numId w:val="25"/>
        </w:numPr>
        <w:rPr>
          <w:rFonts w:ascii="Trebuchet MS" w:hAnsi="Trebuchet MS"/>
        </w:rPr>
      </w:pPr>
      <w:r w:rsidRPr="00C475DF">
        <w:rPr>
          <w:rFonts w:ascii="Trebuchet MS" w:hAnsi="Trebuchet MS"/>
        </w:rPr>
        <w:t xml:space="preserve">Réalisation des tranchées nécessaires comprenant : </w:t>
      </w:r>
    </w:p>
    <w:p w14:paraId="1FFB69E7" w14:textId="52871541" w:rsidR="00A56809" w:rsidRPr="00C475DF" w:rsidRDefault="00A56809" w:rsidP="00A44927">
      <w:pPr>
        <w:pStyle w:val="Paragraphedeliste"/>
        <w:numPr>
          <w:ilvl w:val="1"/>
          <w:numId w:val="25"/>
        </w:numPr>
        <w:ind w:left="1418" w:hanging="293"/>
        <w:rPr>
          <w:rFonts w:ascii="Trebuchet MS" w:hAnsi="Trebuchet MS"/>
        </w:rPr>
      </w:pPr>
      <w:r w:rsidRPr="00C475DF">
        <w:rPr>
          <w:rFonts w:ascii="Trebuchet MS" w:hAnsi="Trebuchet MS"/>
        </w:rPr>
        <w:t>Passages de fourreaux pour courant fort et faible</w:t>
      </w:r>
      <w:r w:rsidR="00C51063">
        <w:rPr>
          <w:rFonts w:ascii="Trebuchet MS" w:hAnsi="Trebuchet MS"/>
        </w:rPr>
        <w:t xml:space="preserve"> </w:t>
      </w:r>
    </w:p>
    <w:p w14:paraId="0B1A7E31" w14:textId="77777777" w:rsidR="00A56809" w:rsidRPr="00C475DF" w:rsidRDefault="00A56809" w:rsidP="00A44927">
      <w:pPr>
        <w:pStyle w:val="Paragraphedeliste"/>
        <w:numPr>
          <w:ilvl w:val="1"/>
          <w:numId w:val="25"/>
        </w:numPr>
        <w:ind w:left="1418" w:hanging="293"/>
        <w:rPr>
          <w:rFonts w:ascii="Trebuchet MS" w:hAnsi="Trebuchet MS"/>
        </w:rPr>
      </w:pPr>
      <w:r w:rsidRPr="00C475DF">
        <w:rPr>
          <w:rFonts w:ascii="Trebuchet MS" w:hAnsi="Trebuchet MS"/>
        </w:rPr>
        <w:t>Installation des chambres de tirage nécessaires au respect de la réglementation</w:t>
      </w:r>
    </w:p>
    <w:p w14:paraId="1267C4EB" w14:textId="77777777" w:rsidR="00A56809" w:rsidRPr="00C475DF" w:rsidRDefault="00A56809" w:rsidP="00A44927">
      <w:pPr>
        <w:pStyle w:val="Paragraphedeliste"/>
        <w:numPr>
          <w:ilvl w:val="0"/>
          <w:numId w:val="25"/>
        </w:numPr>
        <w:rPr>
          <w:rFonts w:ascii="Trebuchet MS" w:hAnsi="Trebuchet MS"/>
        </w:rPr>
      </w:pPr>
      <w:r w:rsidRPr="00C475DF">
        <w:rPr>
          <w:rFonts w:ascii="Trebuchet MS" w:hAnsi="Trebuchet MS"/>
        </w:rPr>
        <w:t>Passage du câblage nécessaire à l’alimentation des 4 lecteurs de badges</w:t>
      </w:r>
    </w:p>
    <w:p w14:paraId="31FA17CE" w14:textId="77777777" w:rsidR="00A56809" w:rsidRPr="00C475DF" w:rsidRDefault="00A56809" w:rsidP="00A44927">
      <w:pPr>
        <w:pStyle w:val="Paragraphedeliste"/>
        <w:numPr>
          <w:ilvl w:val="0"/>
          <w:numId w:val="25"/>
        </w:numPr>
        <w:rPr>
          <w:rFonts w:ascii="Trebuchet MS" w:hAnsi="Trebuchet MS"/>
        </w:rPr>
      </w:pPr>
      <w:r w:rsidRPr="00C475DF">
        <w:rPr>
          <w:rFonts w:ascii="Trebuchet MS" w:hAnsi="Trebuchet MS"/>
        </w:rPr>
        <w:t>Fourniture et mise en place des lecteurs de badge</w:t>
      </w:r>
    </w:p>
    <w:p w14:paraId="627008A9" w14:textId="6D109A01" w:rsidR="00A56809" w:rsidRPr="00C475DF" w:rsidRDefault="00A56809" w:rsidP="00A44927">
      <w:pPr>
        <w:pStyle w:val="Paragraphedeliste"/>
        <w:numPr>
          <w:ilvl w:val="0"/>
          <w:numId w:val="25"/>
        </w:numPr>
        <w:rPr>
          <w:rFonts w:ascii="Trebuchet MS" w:hAnsi="Trebuchet MS"/>
        </w:rPr>
      </w:pPr>
      <w:r w:rsidRPr="00C475DF">
        <w:rPr>
          <w:rFonts w:ascii="Trebuchet MS" w:hAnsi="Trebuchet MS"/>
        </w:rPr>
        <w:t>Fourniture et pose de coffrets relais nécessaires pour les cartes lecteur. Ces coffrets sont installés à l’intérieur des clôtures et à proximité des lecteurs de badge</w:t>
      </w:r>
      <w:r w:rsidR="00C51063">
        <w:rPr>
          <w:rFonts w:ascii="Trebuchet MS" w:hAnsi="Trebuchet MS"/>
        </w:rPr>
        <w:t xml:space="preserve"> </w:t>
      </w:r>
      <w:r w:rsidRPr="00C475DF">
        <w:rPr>
          <w:rFonts w:ascii="Trebuchet MS" w:hAnsi="Trebuchet MS"/>
        </w:rPr>
        <w:t xml:space="preserve">et comprennent : </w:t>
      </w:r>
    </w:p>
    <w:p w14:paraId="7F091887" w14:textId="77777777" w:rsidR="00A56809" w:rsidRPr="00C475DF" w:rsidRDefault="00A56809" w:rsidP="00A44927">
      <w:pPr>
        <w:pStyle w:val="Paragraphedeliste"/>
        <w:numPr>
          <w:ilvl w:val="1"/>
          <w:numId w:val="25"/>
        </w:numPr>
        <w:ind w:left="1418" w:hanging="292"/>
        <w:rPr>
          <w:rFonts w:ascii="Trebuchet MS" w:hAnsi="Trebuchet MS"/>
        </w:rPr>
      </w:pPr>
      <w:r w:rsidRPr="00C475DF">
        <w:rPr>
          <w:rFonts w:ascii="Trebuchet MS" w:hAnsi="Trebuchet MS"/>
        </w:rPr>
        <w:t xml:space="preserve">Réalisation de massif béton aux dimensions des coffrets, dimensions envisagées : 1000 mm x 800 mm x 300 </w:t>
      </w:r>
      <w:proofErr w:type="spellStart"/>
      <w:r w:rsidRPr="00C475DF">
        <w:rPr>
          <w:rFonts w:ascii="Trebuchet MS" w:hAnsi="Trebuchet MS"/>
        </w:rPr>
        <w:t>mm.</w:t>
      </w:r>
      <w:proofErr w:type="spellEnd"/>
      <w:r w:rsidRPr="00C475DF">
        <w:rPr>
          <w:rFonts w:ascii="Trebuchet MS" w:hAnsi="Trebuchet MS"/>
        </w:rPr>
        <w:t xml:space="preserve"> Ces mesures sont à définir précisément par Le Titulaire.  </w:t>
      </w:r>
    </w:p>
    <w:p w14:paraId="1AFEEAC8" w14:textId="77777777" w:rsidR="00A56809" w:rsidRPr="00C475DF" w:rsidRDefault="00A56809" w:rsidP="00A44927">
      <w:pPr>
        <w:pStyle w:val="Paragraphedeliste"/>
        <w:numPr>
          <w:ilvl w:val="1"/>
          <w:numId w:val="25"/>
        </w:numPr>
        <w:ind w:left="1418" w:hanging="292"/>
        <w:rPr>
          <w:rFonts w:ascii="Trebuchet MS" w:hAnsi="Trebuchet MS"/>
        </w:rPr>
      </w:pPr>
      <w:r w:rsidRPr="00C475DF">
        <w:rPr>
          <w:rFonts w:ascii="Trebuchet MS" w:hAnsi="Trebuchet MS"/>
        </w:rPr>
        <w:t>Passage des fourreaux à travers le massif</w:t>
      </w:r>
    </w:p>
    <w:p w14:paraId="4081B853" w14:textId="77777777" w:rsidR="00A56809" w:rsidRPr="00C475DF" w:rsidRDefault="00A56809" w:rsidP="00A44927">
      <w:pPr>
        <w:pStyle w:val="Paragraphedeliste"/>
        <w:numPr>
          <w:ilvl w:val="1"/>
          <w:numId w:val="25"/>
        </w:numPr>
        <w:ind w:left="1418" w:hanging="292"/>
        <w:rPr>
          <w:rFonts w:ascii="Trebuchet MS" w:hAnsi="Trebuchet MS"/>
        </w:rPr>
      </w:pPr>
      <w:r w:rsidRPr="00C475DF">
        <w:rPr>
          <w:rFonts w:ascii="Trebuchet MS" w:hAnsi="Trebuchet MS"/>
        </w:rPr>
        <w:t xml:space="preserve">Fourniture et installation d’un coffret étanche IP66 ou équivalent qui fermera à clé avec un indice de protection IK10 </w:t>
      </w:r>
    </w:p>
    <w:p w14:paraId="4B890E6F" w14:textId="77777777" w:rsidR="00A56809" w:rsidRPr="00C475DF" w:rsidRDefault="00A56809" w:rsidP="00A44927">
      <w:pPr>
        <w:pStyle w:val="Paragraphedeliste"/>
        <w:numPr>
          <w:ilvl w:val="0"/>
          <w:numId w:val="25"/>
        </w:numPr>
        <w:rPr>
          <w:rFonts w:ascii="Trebuchet MS" w:hAnsi="Trebuchet MS"/>
        </w:rPr>
      </w:pPr>
      <w:r w:rsidRPr="00C475DF">
        <w:rPr>
          <w:rFonts w:ascii="Trebuchet MS" w:hAnsi="Trebuchet MS"/>
        </w:rPr>
        <w:t>4 disjoncteurs seront installés par le titulaire actuel de la gestion électrique de l’Université (en dehors du marché actuel)</w:t>
      </w:r>
    </w:p>
    <w:p w14:paraId="63FBA0B3" w14:textId="77777777" w:rsidR="00A56809" w:rsidRPr="00C475DF" w:rsidRDefault="00A56809" w:rsidP="00A44927">
      <w:pPr>
        <w:pStyle w:val="Paragraphedeliste"/>
        <w:numPr>
          <w:ilvl w:val="0"/>
          <w:numId w:val="25"/>
        </w:numPr>
        <w:rPr>
          <w:rFonts w:ascii="Trebuchet MS" w:hAnsi="Trebuchet MS"/>
        </w:rPr>
      </w:pPr>
      <w:r w:rsidRPr="00C475DF">
        <w:rPr>
          <w:rFonts w:ascii="Trebuchet MS" w:hAnsi="Trebuchet MS"/>
        </w:rPr>
        <w:t>Fourniture, Pose et Raccordement du matériel au réseaux existant du bâtiment ALCEA</w:t>
      </w:r>
    </w:p>
    <w:p w14:paraId="4750CDD7" w14:textId="78C60EA6" w:rsidR="00A56809" w:rsidRDefault="00A56809" w:rsidP="00A44927">
      <w:pPr>
        <w:pStyle w:val="Paragraphedeliste"/>
        <w:numPr>
          <w:ilvl w:val="0"/>
          <w:numId w:val="25"/>
        </w:numPr>
        <w:rPr>
          <w:rFonts w:ascii="Trebuchet MS" w:hAnsi="Trebuchet MS"/>
        </w:rPr>
      </w:pPr>
      <w:r w:rsidRPr="00C475DF">
        <w:rPr>
          <w:rFonts w:ascii="Trebuchet MS" w:hAnsi="Trebuchet MS"/>
        </w:rPr>
        <w:t>Assistance au Paramétrage, tests et mise en service par le fabriquant</w:t>
      </w:r>
    </w:p>
    <w:p w14:paraId="14BA6DD2" w14:textId="77777777" w:rsidR="00753993" w:rsidRPr="00DD1171" w:rsidRDefault="00753993" w:rsidP="00753993">
      <w:pPr>
        <w:pStyle w:val="Paragraphedeliste"/>
        <w:numPr>
          <w:ilvl w:val="0"/>
          <w:numId w:val="25"/>
        </w:numPr>
        <w:rPr>
          <w:rFonts w:ascii="Trebuchet MS" w:hAnsi="Trebuchet MS"/>
        </w:rPr>
      </w:pPr>
      <w:r w:rsidRPr="00DD1171">
        <w:rPr>
          <w:rFonts w:ascii="Trebuchet MS" w:hAnsi="Trebuchet MS"/>
        </w:rPr>
        <w:t>Privilégier l’emploi de switches de type industriel à basse consommation.</w:t>
      </w:r>
    </w:p>
    <w:p w14:paraId="612CF4DB" w14:textId="77777777" w:rsidR="00753993" w:rsidRPr="00C475DF" w:rsidRDefault="00753993" w:rsidP="00C53F5E">
      <w:pPr>
        <w:pStyle w:val="Paragraphedeliste"/>
        <w:rPr>
          <w:rFonts w:ascii="Trebuchet MS" w:hAnsi="Trebuchet MS"/>
        </w:rPr>
      </w:pPr>
    </w:p>
    <w:p w14:paraId="01F590A5" w14:textId="77777777" w:rsidR="00A56809" w:rsidRPr="00C475DF" w:rsidRDefault="00A56809" w:rsidP="00A44927">
      <w:pPr>
        <w:spacing w:after="360"/>
        <w:jc w:val="both"/>
        <w:rPr>
          <w:rFonts w:ascii="Trebuchet MS" w:hAnsi="Trebuchet MS"/>
          <w:lang w:val="fr-FR"/>
        </w:rPr>
      </w:pPr>
      <w:r w:rsidRPr="00C475DF">
        <w:rPr>
          <w:rFonts w:ascii="Trebuchet MS" w:hAnsi="Trebuchet MS"/>
          <w:u w:val="single"/>
          <w:lang w:val="fr-FR"/>
        </w:rPr>
        <w:t>Localisation</w:t>
      </w:r>
      <w:r w:rsidRPr="00C475DF">
        <w:rPr>
          <w:rFonts w:ascii="Trebuchet MS" w:hAnsi="Trebuchet MS"/>
          <w:lang w:val="fr-FR"/>
        </w:rPr>
        <w:t> : voir plan fourni en annexe de ce présent CCTP</w:t>
      </w:r>
    </w:p>
    <w:p w14:paraId="44BAADC2"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lastRenderedPageBreak/>
        <w:t>Voirie et reseaux divers (vrd)</w:t>
      </w:r>
    </w:p>
    <w:p w14:paraId="48A8BE93" w14:textId="77777777" w:rsidR="00A56809" w:rsidRPr="00C475DF" w:rsidRDefault="00A56809" w:rsidP="00A44927">
      <w:pPr>
        <w:pStyle w:val="Titre4"/>
        <w:numPr>
          <w:ilvl w:val="3"/>
          <w:numId w:val="1"/>
        </w:numPr>
        <w:rPr>
          <w:rFonts w:ascii="Trebuchet MS" w:hAnsi="Trebuchet MS"/>
        </w:rPr>
      </w:pPr>
      <w:r w:rsidRPr="00C475DF">
        <w:rPr>
          <w:rFonts w:ascii="Trebuchet MS" w:hAnsi="Trebuchet MS"/>
        </w:rPr>
        <w:t xml:space="preserve"> Tranchées techniques et connexion au réseau</w:t>
      </w:r>
    </w:p>
    <w:p w14:paraId="0CA3E8BE"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La sécurisation périmétrique des terrains de sport oblige au déploiement de nouvelles liaisons afin de relier les dispositifs de lecteur de badge, extérieurs au réseau actuel. </w:t>
      </w:r>
    </w:p>
    <w:p w14:paraId="18E607E3" w14:textId="77777777" w:rsidR="005C2C8F" w:rsidRDefault="00A56809" w:rsidP="00A44927">
      <w:pPr>
        <w:jc w:val="both"/>
        <w:rPr>
          <w:rFonts w:ascii="Trebuchet MS" w:hAnsi="Trebuchet MS"/>
          <w:lang w:val="fr-FR"/>
        </w:rPr>
      </w:pPr>
      <w:r w:rsidRPr="00C475DF">
        <w:rPr>
          <w:rFonts w:ascii="Trebuchet MS" w:hAnsi="Trebuchet MS"/>
          <w:lang w:val="fr-FR"/>
        </w:rPr>
        <w:t xml:space="preserve">A ce jour, un seul point de pénétration dans le bâtiment est identifié en partie Nord du bâtiment. Les liaisons existantes sur le site sont connues, mais le projet prévoit le déploiement de nouvelles VRD. </w:t>
      </w:r>
    </w:p>
    <w:p w14:paraId="1F00285E" w14:textId="6C4F1984" w:rsidR="00A56809" w:rsidRDefault="00A56809" w:rsidP="00A44927">
      <w:pPr>
        <w:jc w:val="both"/>
        <w:rPr>
          <w:rFonts w:ascii="Trebuchet MS" w:hAnsi="Trebuchet MS"/>
          <w:lang w:val="fr-FR"/>
        </w:rPr>
      </w:pPr>
      <w:r w:rsidRPr="00C475DF">
        <w:rPr>
          <w:rFonts w:ascii="Trebuchet MS" w:hAnsi="Trebuchet MS"/>
          <w:lang w:val="fr-FR"/>
        </w:rPr>
        <w:t xml:space="preserve">Les cheminements jusqu’au local serveur à l’intérieur du bâtiment utiliseront les cheminements existants. </w:t>
      </w:r>
    </w:p>
    <w:p w14:paraId="68A8AB62" w14:textId="77777777" w:rsidR="005C2C8F" w:rsidRPr="00C475DF" w:rsidRDefault="005C2C8F" w:rsidP="00A44927">
      <w:pPr>
        <w:jc w:val="both"/>
        <w:rPr>
          <w:rFonts w:ascii="Trebuchet MS" w:hAnsi="Trebuchet MS"/>
          <w:lang w:val="fr-FR"/>
        </w:rPr>
      </w:pPr>
      <w:r w:rsidRPr="00DD1171">
        <w:rPr>
          <w:rFonts w:ascii="Trebuchet MS" w:hAnsi="Trebuchet MS"/>
          <w:lang w:val="fr-FR"/>
        </w:rPr>
        <w:t>Une armoire électrique est disponible entre les terrains nord et sud. C’est sur celle-ci que seront rattachés les nouveaux branchements de courant fort.</w:t>
      </w:r>
      <w:r>
        <w:rPr>
          <w:rFonts w:ascii="Trebuchet MS" w:hAnsi="Trebuchet MS"/>
          <w:lang w:val="fr-FR"/>
        </w:rPr>
        <w:t xml:space="preserve"> </w:t>
      </w:r>
    </w:p>
    <w:p w14:paraId="641973DD" w14:textId="77777777" w:rsidR="00A56809" w:rsidRPr="00C475DF" w:rsidRDefault="00A56809" w:rsidP="00A44927">
      <w:pPr>
        <w:jc w:val="both"/>
        <w:rPr>
          <w:rFonts w:ascii="Trebuchet MS" w:hAnsi="Trebuchet MS"/>
          <w:lang w:val="fr-FR"/>
        </w:rPr>
      </w:pPr>
      <w:r w:rsidRPr="00C475DF">
        <w:rPr>
          <w:rFonts w:ascii="Trebuchet MS" w:hAnsi="Trebuchet MS"/>
          <w:lang w:val="fr-FR"/>
        </w:rPr>
        <w:t>Point d’attention :</w:t>
      </w:r>
      <w:r w:rsidRPr="00C475DF">
        <w:rPr>
          <w:rFonts w:ascii="Trebuchet MS" w:hAnsi="Trebuchet MS"/>
          <w:b/>
          <w:bCs/>
          <w:lang w:val="fr-FR"/>
        </w:rPr>
        <w:t xml:space="preserve"> </w:t>
      </w:r>
      <w:r w:rsidRPr="00C475DF">
        <w:rPr>
          <w:rFonts w:ascii="Trebuchet MS" w:hAnsi="Trebuchet MS"/>
          <w:lang w:val="fr-FR"/>
        </w:rPr>
        <w:t xml:space="preserve">les travaux de VRD devront prendre en compte la localisation des dessertes existantes, tant électrique que fluide. Le choix des chambres de tirage et des tampons de fermeture en fonte devra résister aux sollicitations, conformément aux normes NF P 98.311 et 98.312. </w:t>
      </w:r>
    </w:p>
    <w:p w14:paraId="3F7EDDB2" w14:textId="77777777" w:rsidR="00A56809" w:rsidRPr="00C475DF" w:rsidRDefault="00A56809" w:rsidP="00A44927">
      <w:pPr>
        <w:jc w:val="both"/>
        <w:rPr>
          <w:rFonts w:ascii="Trebuchet MS" w:hAnsi="Trebuchet MS"/>
          <w:lang w:val="fr-FR"/>
        </w:rPr>
      </w:pPr>
      <w:r w:rsidRPr="00C475DF">
        <w:rPr>
          <w:rFonts w:ascii="Trebuchet MS" w:hAnsi="Trebuchet MS"/>
          <w:lang w:val="fr-FR"/>
        </w:rPr>
        <w:t>Autant que faire se peut, la localisation des tranchées sera adaptée à la configuration et les spécificités du terrain. Le titulaire présentera à la maîtrise d’ouvrage un plan d’implantation et réalisera un piquetage précis sur site pour valider le plan d’exécution. Les endroits nécessitant une adaptation de la position de la tranchée seront étudiés par Le Titulaire et validés par la maîtrise d’ouvrage.</w:t>
      </w:r>
    </w:p>
    <w:p w14:paraId="3C8C0064" w14:textId="77777777" w:rsidR="00A56809" w:rsidRPr="00C475DF" w:rsidRDefault="00A56809" w:rsidP="00A44927">
      <w:pPr>
        <w:jc w:val="both"/>
        <w:rPr>
          <w:rFonts w:ascii="Trebuchet MS" w:hAnsi="Trebuchet MS"/>
          <w:lang w:val="fr-FR"/>
        </w:rPr>
      </w:pPr>
    </w:p>
    <w:p w14:paraId="61F7C9F4" w14:textId="77777777" w:rsidR="00A56809" w:rsidRPr="00C475DF" w:rsidRDefault="00A56809" w:rsidP="00A44927">
      <w:pPr>
        <w:jc w:val="both"/>
        <w:rPr>
          <w:rFonts w:ascii="Trebuchet MS" w:hAnsi="Trebuchet MS"/>
        </w:rPr>
      </w:pPr>
      <w:proofErr w:type="spellStart"/>
      <w:r w:rsidRPr="00C475DF">
        <w:rPr>
          <w:rFonts w:ascii="Trebuchet MS" w:hAnsi="Trebuchet MS"/>
        </w:rPr>
        <w:t>Détail</w:t>
      </w:r>
      <w:proofErr w:type="spellEnd"/>
      <w:r w:rsidRPr="00C475DF">
        <w:rPr>
          <w:rFonts w:ascii="Trebuchet MS" w:hAnsi="Trebuchet MS"/>
        </w:rPr>
        <w:t xml:space="preserve"> des </w:t>
      </w:r>
      <w:proofErr w:type="spellStart"/>
      <w:proofErr w:type="gramStart"/>
      <w:r w:rsidRPr="00C475DF">
        <w:rPr>
          <w:rFonts w:ascii="Trebuchet MS" w:hAnsi="Trebuchet MS"/>
        </w:rPr>
        <w:t>tranchées</w:t>
      </w:r>
      <w:proofErr w:type="spellEnd"/>
      <w:r w:rsidRPr="00C475DF">
        <w:rPr>
          <w:rFonts w:ascii="Trebuchet MS" w:hAnsi="Trebuchet MS"/>
        </w:rPr>
        <w:t> :</w:t>
      </w:r>
      <w:proofErr w:type="gramEnd"/>
    </w:p>
    <w:p w14:paraId="7A0B81D5" w14:textId="77777777" w:rsidR="00A56809" w:rsidRPr="00C475DF" w:rsidRDefault="00A56809" w:rsidP="00A44927">
      <w:pPr>
        <w:pStyle w:val="Paragraphedeliste"/>
        <w:numPr>
          <w:ilvl w:val="0"/>
          <w:numId w:val="27"/>
        </w:numPr>
        <w:rPr>
          <w:rFonts w:ascii="Trebuchet MS" w:hAnsi="Trebuchet MS"/>
        </w:rPr>
      </w:pPr>
      <w:r w:rsidRPr="00C475DF">
        <w:rPr>
          <w:rFonts w:ascii="Trebuchet MS" w:hAnsi="Trebuchet MS"/>
        </w:rPr>
        <w:t xml:space="preserve">Le fond des tranchées sera parfaitement réglé suivant une pente régulière. Il devra également être purgé de cailloux de façon à offrir une surface plane, sans aucun point saillant. Les profondeurs devront être conformes aux limites hors gel, soit minimum 70cm. </w:t>
      </w:r>
    </w:p>
    <w:p w14:paraId="2680D3AC" w14:textId="77777777" w:rsidR="00A56809" w:rsidRPr="00C475DF" w:rsidRDefault="00A56809" w:rsidP="00A44927">
      <w:pPr>
        <w:pStyle w:val="Paragraphedeliste"/>
        <w:numPr>
          <w:ilvl w:val="0"/>
          <w:numId w:val="27"/>
        </w:numPr>
        <w:rPr>
          <w:rFonts w:ascii="Trebuchet MS" w:hAnsi="Trebuchet MS"/>
        </w:rPr>
      </w:pPr>
      <w:r w:rsidRPr="00C475DF">
        <w:rPr>
          <w:rFonts w:ascii="Trebuchet MS" w:hAnsi="Trebuchet MS"/>
        </w:rPr>
        <w:t>Les tranchées auront des largeurs suffisantes pour permettre une bonne exécution des travaux. Les épuisements et blindages des fouilles éventuelles seront à la charge du Titulaire. L'écoulement des eaux superficielles devra être assuré, en dehors des tranchées, par Le Titulaire, à ses frais.</w:t>
      </w:r>
    </w:p>
    <w:p w14:paraId="37453ABC" w14:textId="77777777" w:rsidR="00A56809" w:rsidRPr="00C475DF" w:rsidRDefault="00A56809" w:rsidP="00A44927">
      <w:pPr>
        <w:jc w:val="both"/>
        <w:rPr>
          <w:rFonts w:ascii="Trebuchet MS" w:hAnsi="Trebuchet MS"/>
          <w:lang w:val="fr-FR"/>
        </w:rPr>
      </w:pPr>
      <w:r w:rsidRPr="00C475DF">
        <w:rPr>
          <w:rFonts w:ascii="Trebuchet MS" w:hAnsi="Trebuchet MS"/>
          <w:u w:val="single"/>
          <w:lang w:val="fr-FR"/>
        </w:rPr>
        <w:t>Localisation</w:t>
      </w:r>
      <w:r w:rsidRPr="00C475DF">
        <w:rPr>
          <w:rFonts w:ascii="Trebuchet MS" w:hAnsi="Trebuchet MS"/>
          <w:lang w:val="fr-FR"/>
        </w:rPr>
        <w:t> : plan réalisé par Le Titulaire à partir des éléments de la maîtrise d’ouvrage et validée par cette dernière.</w:t>
      </w:r>
    </w:p>
    <w:p w14:paraId="75EB228C" w14:textId="77777777" w:rsidR="00A56809" w:rsidRPr="00C475DF" w:rsidRDefault="00A56809" w:rsidP="00A44927">
      <w:pPr>
        <w:pStyle w:val="Titre4"/>
        <w:numPr>
          <w:ilvl w:val="3"/>
          <w:numId w:val="1"/>
        </w:numPr>
        <w:rPr>
          <w:rFonts w:ascii="Trebuchet MS" w:hAnsi="Trebuchet MS"/>
        </w:rPr>
      </w:pPr>
      <w:r w:rsidRPr="00C475DF">
        <w:rPr>
          <w:rFonts w:ascii="Trebuchet MS" w:hAnsi="Trebuchet MS"/>
        </w:rPr>
        <w:t xml:space="preserve"> Remblais : </w:t>
      </w:r>
    </w:p>
    <w:p w14:paraId="58995669" w14:textId="77777777" w:rsidR="00A56809" w:rsidRPr="00C475DF" w:rsidRDefault="00A56809" w:rsidP="00A44927">
      <w:pPr>
        <w:pStyle w:val="Paragraphedeliste"/>
        <w:numPr>
          <w:ilvl w:val="1"/>
          <w:numId w:val="27"/>
        </w:numPr>
        <w:rPr>
          <w:rFonts w:ascii="Trebuchet MS" w:hAnsi="Trebuchet MS"/>
        </w:rPr>
      </w:pPr>
      <w:r w:rsidRPr="00C475DF">
        <w:rPr>
          <w:rFonts w:ascii="Trebuchet MS" w:hAnsi="Trebuchet MS"/>
        </w:rPr>
        <w:t xml:space="preserve">Les remblais seront purgés de tout débris végétal. Ils ne contiendront ni boue, ni immondices et seront mis en œuvre par couches successives de 20 cm d'épaisseur maximum, pilonnées et arrosées si l'ordre en est donné. </w:t>
      </w:r>
    </w:p>
    <w:p w14:paraId="0D94D63C" w14:textId="77777777" w:rsidR="00A56809" w:rsidRPr="00C475DF" w:rsidRDefault="00A56809" w:rsidP="00A44927">
      <w:pPr>
        <w:pStyle w:val="Paragraphedeliste"/>
        <w:numPr>
          <w:ilvl w:val="1"/>
          <w:numId w:val="27"/>
        </w:numPr>
        <w:rPr>
          <w:rFonts w:ascii="Trebuchet MS" w:hAnsi="Trebuchet MS"/>
        </w:rPr>
      </w:pPr>
      <w:r w:rsidRPr="00C475DF">
        <w:rPr>
          <w:rFonts w:ascii="Trebuchet MS" w:hAnsi="Trebuchet MS"/>
        </w:rPr>
        <w:t xml:space="preserve">La conservation des matériaux devant être réemployés, sera assurée par les soins du Titulaire, à ses frais et sous sa responsabilité. </w:t>
      </w:r>
    </w:p>
    <w:p w14:paraId="21EB7857" w14:textId="77777777" w:rsidR="00A56809" w:rsidRPr="00C475DF" w:rsidRDefault="00A56809" w:rsidP="00A44927">
      <w:pPr>
        <w:pStyle w:val="Paragraphedeliste"/>
        <w:numPr>
          <w:ilvl w:val="1"/>
          <w:numId w:val="27"/>
        </w:numPr>
        <w:rPr>
          <w:rFonts w:ascii="Trebuchet MS" w:hAnsi="Trebuchet MS"/>
        </w:rPr>
      </w:pPr>
      <w:r w:rsidRPr="00C475DF">
        <w:rPr>
          <w:rFonts w:ascii="Trebuchet MS" w:hAnsi="Trebuchet MS"/>
        </w:rPr>
        <w:t xml:space="preserve">Les déblais en excès, s'il y a lieu, seront mis en dépôt définitif par les soins du Titulaire dans une décharge publique. </w:t>
      </w:r>
    </w:p>
    <w:p w14:paraId="61747274" w14:textId="77777777" w:rsidR="00A56809" w:rsidRPr="00C475DF" w:rsidRDefault="00A56809" w:rsidP="00A44927">
      <w:pPr>
        <w:pStyle w:val="Paragraphedeliste"/>
        <w:numPr>
          <w:ilvl w:val="1"/>
          <w:numId w:val="27"/>
        </w:numPr>
        <w:rPr>
          <w:rFonts w:ascii="Trebuchet MS" w:hAnsi="Trebuchet MS"/>
        </w:rPr>
      </w:pPr>
      <w:r w:rsidRPr="00C475DF">
        <w:rPr>
          <w:rFonts w:ascii="Trebuchet MS" w:hAnsi="Trebuchet MS"/>
        </w:rPr>
        <w:t>Les remblais pour exécution des cheminements devront être exécutés et réglés sur toute leur largeur à la fois par couches successives, les engins de terrassement et de transport affectés à leur exécution, y circuleront de manière à exercer sur elles une compression aussi uniforme que possible. Le compactage des couches successives sera assuré par des engins de compactage tels que rouleaux lisses ou à pneu en plus des engins de terrassement et de transport.</w:t>
      </w:r>
    </w:p>
    <w:p w14:paraId="4B57A59B" w14:textId="77777777" w:rsidR="00A56809" w:rsidRPr="00C475DF" w:rsidRDefault="00A56809" w:rsidP="00A44927">
      <w:pPr>
        <w:pStyle w:val="Titre4"/>
        <w:numPr>
          <w:ilvl w:val="3"/>
          <w:numId w:val="1"/>
        </w:numPr>
        <w:rPr>
          <w:rFonts w:ascii="Trebuchet MS" w:hAnsi="Trebuchet MS"/>
        </w:rPr>
      </w:pPr>
      <w:r w:rsidRPr="00C475DF">
        <w:rPr>
          <w:rFonts w:ascii="Trebuchet MS" w:hAnsi="Trebuchet MS"/>
        </w:rPr>
        <w:t xml:space="preserve"> Chambres de tirage</w:t>
      </w:r>
    </w:p>
    <w:p w14:paraId="7C790080" w14:textId="77777777" w:rsidR="00A56809" w:rsidRPr="00C475DF" w:rsidRDefault="00A56809" w:rsidP="00A44927">
      <w:pPr>
        <w:jc w:val="both"/>
        <w:rPr>
          <w:rFonts w:ascii="Trebuchet MS" w:hAnsi="Trebuchet MS"/>
          <w:lang w:val="fr-FR"/>
        </w:rPr>
      </w:pPr>
      <w:r w:rsidRPr="00C475DF">
        <w:rPr>
          <w:rFonts w:ascii="Trebuchet MS" w:hAnsi="Trebuchet MS"/>
          <w:lang w:val="fr-FR"/>
        </w:rPr>
        <w:t>Les chambres de tirage de type L1T seront installés tous les 50m pour les nouvelles tranchées techniques. Elles seront scellées au sol dans un béton dosé à 250kg/m3 et réglé. La validation de leur installation reviendra au maître d’ouvrage.</w:t>
      </w:r>
    </w:p>
    <w:p w14:paraId="49151C7F" w14:textId="77777777" w:rsidR="00A56809" w:rsidRPr="00C475DF" w:rsidRDefault="00A56809" w:rsidP="00A44927">
      <w:pPr>
        <w:jc w:val="both"/>
        <w:rPr>
          <w:rFonts w:ascii="Trebuchet MS" w:hAnsi="Trebuchet MS"/>
          <w:lang w:val="fr-FR"/>
        </w:rPr>
      </w:pPr>
      <w:r w:rsidRPr="00C475DF">
        <w:rPr>
          <w:rFonts w:ascii="Trebuchet MS" w:hAnsi="Trebuchet MS"/>
          <w:u w:val="single"/>
          <w:lang w:val="fr-FR"/>
        </w:rPr>
        <w:t>Localisation</w:t>
      </w:r>
      <w:r w:rsidRPr="00C475DF">
        <w:rPr>
          <w:rFonts w:ascii="Trebuchet MS" w:hAnsi="Trebuchet MS"/>
          <w:lang w:val="fr-FR"/>
        </w:rPr>
        <w:t> : voir plan fourni en annexe de ce présent CCTP et calcul et métrés réalisés par Le Titulaire à partir des éléments de la maîtrise d’ouvrage et validée par cette dernière.</w:t>
      </w:r>
    </w:p>
    <w:p w14:paraId="49F3007D" w14:textId="77777777" w:rsidR="00A56809" w:rsidRPr="00C475DF" w:rsidRDefault="00A56809" w:rsidP="00A44927">
      <w:pPr>
        <w:pStyle w:val="Titre4"/>
        <w:numPr>
          <w:ilvl w:val="3"/>
          <w:numId w:val="1"/>
        </w:numPr>
        <w:rPr>
          <w:rFonts w:ascii="Trebuchet MS" w:hAnsi="Trebuchet MS"/>
        </w:rPr>
      </w:pPr>
      <w:r w:rsidRPr="00C475DF">
        <w:rPr>
          <w:rFonts w:ascii="Trebuchet MS" w:hAnsi="Trebuchet MS"/>
        </w:rPr>
        <w:lastRenderedPageBreak/>
        <w:t xml:space="preserve"> Cheminement en stabilisé</w:t>
      </w:r>
    </w:p>
    <w:p w14:paraId="0A6698C6"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Un cheminement en stabilisé doit permettre aux usagers d’évacuer les terrains de sports et notamment le terrain de rugby n°2. </w:t>
      </w:r>
    </w:p>
    <w:p w14:paraId="1CFFA3D9" w14:textId="77777777" w:rsidR="00A56809" w:rsidRPr="00C475DF" w:rsidRDefault="00A56809" w:rsidP="00A44927">
      <w:pPr>
        <w:jc w:val="both"/>
        <w:rPr>
          <w:rFonts w:ascii="Trebuchet MS" w:hAnsi="Trebuchet MS"/>
        </w:rPr>
      </w:pPr>
      <w:proofErr w:type="gramStart"/>
      <w:r w:rsidRPr="00C475DF">
        <w:rPr>
          <w:rFonts w:ascii="Trebuchet MS" w:hAnsi="Trebuchet MS"/>
        </w:rPr>
        <w:t>Description :</w:t>
      </w:r>
      <w:proofErr w:type="gramEnd"/>
      <w:r w:rsidRPr="00C475DF">
        <w:rPr>
          <w:rFonts w:ascii="Trebuchet MS" w:hAnsi="Trebuchet MS"/>
        </w:rPr>
        <w:t xml:space="preserve"> </w:t>
      </w:r>
    </w:p>
    <w:p w14:paraId="163D6CFD" w14:textId="77777777" w:rsidR="00A56809" w:rsidRPr="00C475DF" w:rsidRDefault="00A56809" w:rsidP="00A44927">
      <w:pPr>
        <w:pStyle w:val="Paragraphedeliste"/>
        <w:numPr>
          <w:ilvl w:val="0"/>
          <w:numId w:val="29"/>
        </w:numPr>
        <w:rPr>
          <w:rFonts w:ascii="Trebuchet MS" w:hAnsi="Trebuchet MS"/>
        </w:rPr>
      </w:pPr>
      <w:r w:rsidRPr="00C475DF">
        <w:rPr>
          <w:rFonts w:ascii="Trebuchet MS" w:hAnsi="Trebuchet MS"/>
        </w:rPr>
        <w:t>Le cheminement fera la largeur réglementaire, à savoir 1m40</w:t>
      </w:r>
    </w:p>
    <w:p w14:paraId="4D8ADF61" w14:textId="77777777" w:rsidR="00A56809" w:rsidRPr="00C475DF" w:rsidRDefault="00A56809" w:rsidP="00A44927">
      <w:pPr>
        <w:pStyle w:val="Paragraphedeliste"/>
        <w:numPr>
          <w:ilvl w:val="0"/>
          <w:numId w:val="29"/>
        </w:numPr>
        <w:rPr>
          <w:rFonts w:ascii="Trebuchet MS" w:hAnsi="Trebuchet MS"/>
        </w:rPr>
      </w:pPr>
      <w:r w:rsidRPr="00C475DF">
        <w:rPr>
          <w:rFonts w:ascii="Trebuchet MS" w:hAnsi="Trebuchet MS"/>
        </w:rPr>
        <w:t>Il sera réalisé selon les règles de l’art :</w:t>
      </w:r>
    </w:p>
    <w:p w14:paraId="63A8724A" w14:textId="77777777" w:rsidR="00A56809" w:rsidRPr="00C475DF" w:rsidRDefault="00A56809" w:rsidP="00A44927">
      <w:pPr>
        <w:pStyle w:val="Paragraphedeliste"/>
        <w:numPr>
          <w:ilvl w:val="1"/>
          <w:numId w:val="29"/>
        </w:numPr>
        <w:rPr>
          <w:rFonts w:ascii="Trebuchet MS" w:hAnsi="Trebuchet MS"/>
        </w:rPr>
      </w:pPr>
      <w:r w:rsidRPr="00C475DF">
        <w:rPr>
          <w:rFonts w:ascii="Trebuchet MS" w:hAnsi="Trebuchet MS"/>
        </w:rPr>
        <w:t>Décaissement et réutilisation sur le site de la couche de terre végétale, lieu de stockage ou de régalage défini avec la maîtrise d’ouvrage</w:t>
      </w:r>
    </w:p>
    <w:p w14:paraId="503569DB" w14:textId="77777777" w:rsidR="00A56809" w:rsidRPr="00C475DF" w:rsidRDefault="00A56809" w:rsidP="00A44927">
      <w:pPr>
        <w:pStyle w:val="Paragraphedeliste"/>
        <w:numPr>
          <w:ilvl w:val="1"/>
          <w:numId w:val="29"/>
        </w:numPr>
        <w:rPr>
          <w:rFonts w:ascii="Trebuchet MS" w:hAnsi="Trebuchet MS"/>
        </w:rPr>
      </w:pPr>
      <w:r w:rsidRPr="00C475DF">
        <w:rPr>
          <w:rFonts w:ascii="Trebuchet MS" w:hAnsi="Trebuchet MS"/>
        </w:rPr>
        <w:t xml:space="preserve">Décaissement nécessaire pour réaliser la couche de fond de forme </w:t>
      </w:r>
    </w:p>
    <w:p w14:paraId="2C2AE2C2" w14:textId="77777777" w:rsidR="00A56809" w:rsidRPr="00C475DF" w:rsidRDefault="00A56809" w:rsidP="00A44927">
      <w:pPr>
        <w:pStyle w:val="Paragraphedeliste"/>
        <w:numPr>
          <w:ilvl w:val="1"/>
          <w:numId w:val="29"/>
        </w:numPr>
        <w:rPr>
          <w:rFonts w:ascii="Trebuchet MS" w:hAnsi="Trebuchet MS"/>
        </w:rPr>
      </w:pPr>
      <w:r w:rsidRPr="00C475DF">
        <w:rPr>
          <w:rFonts w:ascii="Trebuchet MS" w:hAnsi="Trebuchet MS"/>
        </w:rPr>
        <w:t>Réglage et compactage du support</w:t>
      </w:r>
    </w:p>
    <w:p w14:paraId="0449EB0C" w14:textId="7545398E" w:rsidR="00A56809" w:rsidRDefault="00A56809" w:rsidP="00A44927">
      <w:pPr>
        <w:pStyle w:val="Paragraphedeliste"/>
        <w:numPr>
          <w:ilvl w:val="1"/>
          <w:numId w:val="29"/>
        </w:numPr>
        <w:rPr>
          <w:rFonts w:ascii="Trebuchet MS" w:hAnsi="Trebuchet MS"/>
        </w:rPr>
      </w:pPr>
      <w:r w:rsidRPr="00C475DF">
        <w:rPr>
          <w:rFonts w:ascii="Trebuchet MS" w:hAnsi="Trebuchet MS"/>
        </w:rPr>
        <w:t>Mise en place d’un géotextile</w:t>
      </w:r>
    </w:p>
    <w:p w14:paraId="7BBE0195" w14:textId="01445B8F" w:rsidR="008C04A0" w:rsidRPr="00753993" w:rsidRDefault="008C04A0" w:rsidP="00A44927">
      <w:pPr>
        <w:pStyle w:val="Paragraphedeliste"/>
        <w:numPr>
          <w:ilvl w:val="1"/>
          <w:numId w:val="29"/>
        </w:numPr>
        <w:rPr>
          <w:rFonts w:ascii="Trebuchet MS" w:hAnsi="Trebuchet MS"/>
        </w:rPr>
      </w:pPr>
      <w:r w:rsidRPr="00753993">
        <w:rPr>
          <w:rFonts w:ascii="Trebuchet MS" w:hAnsi="Trebuchet MS"/>
        </w:rPr>
        <w:t>Fourniture et mise en place de bordure P3</w:t>
      </w:r>
      <w:r w:rsidR="00981A4D" w:rsidRPr="00753993">
        <w:rPr>
          <w:rFonts w:ascii="Trebuchet MS" w:hAnsi="Trebuchet MS"/>
        </w:rPr>
        <w:t>, scellé dans un béton dosé à 250kg/m3 et réglé.</w:t>
      </w:r>
      <w:r w:rsidR="00981A4D" w:rsidRPr="00753993">
        <w:t xml:space="preserve"> </w:t>
      </w:r>
      <w:r w:rsidR="00981A4D" w:rsidRPr="00753993">
        <w:rPr>
          <w:rFonts w:ascii="Trebuchet MS" w:hAnsi="Trebuchet MS"/>
        </w:rPr>
        <w:t>La validation de leur installation reviendra au maître d’ouvrage.</w:t>
      </w:r>
    </w:p>
    <w:p w14:paraId="22CAD22D" w14:textId="77777777" w:rsidR="00A56809" w:rsidRPr="00C475DF" w:rsidRDefault="00A56809" w:rsidP="00A44927">
      <w:pPr>
        <w:pStyle w:val="Paragraphedeliste"/>
        <w:numPr>
          <w:ilvl w:val="1"/>
          <w:numId w:val="29"/>
        </w:numPr>
        <w:rPr>
          <w:rFonts w:ascii="Trebuchet MS" w:hAnsi="Trebuchet MS"/>
        </w:rPr>
      </w:pPr>
      <w:r w:rsidRPr="00C475DF">
        <w:rPr>
          <w:rFonts w:ascii="Trebuchet MS" w:hAnsi="Trebuchet MS"/>
        </w:rPr>
        <w:t>Remblaiement, comprenant le réglage et compactage nécessaire</w:t>
      </w:r>
    </w:p>
    <w:p w14:paraId="59EDBF45" w14:textId="77777777" w:rsidR="00A56809" w:rsidRPr="00C475DF" w:rsidRDefault="00A56809" w:rsidP="00A44927">
      <w:pPr>
        <w:pStyle w:val="Paragraphedeliste"/>
        <w:numPr>
          <w:ilvl w:val="1"/>
          <w:numId w:val="29"/>
        </w:numPr>
        <w:rPr>
          <w:rFonts w:ascii="Trebuchet MS" w:hAnsi="Trebuchet MS"/>
        </w:rPr>
      </w:pPr>
      <w:r w:rsidRPr="00C475DF">
        <w:rPr>
          <w:rFonts w:ascii="Trebuchet MS" w:hAnsi="Trebuchet MS"/>
        </w:rPr>
        <w:t>Réalisation du stabilisé sur 8cm d’épaisseur, comprenant le réglage et le compactage nécessaire</w:t>
      </w:r>
    </w:p>
    <w:p w14:paraId="10CF9961" w14:textId="77777777" w:rsidR="00A56809" w:rsidRPr="00C475DF" w:rsidRDefault="00A56809" w:rsidP="00A44927">
      <w:pPr>
        <w:pStyle w:val="Paragraphedeliste"/>
        <w:numPr>
          <w:ilvl w:val="1"/>
          <w:numId w:val="29"/>
        </w:numPr>
        <w:rPr>
          <w:rFonts w:ascii="Trebuchet MS" w:hAnsi="Trebuchet MS"/>
        </w:rPr>
      </w:pPr>
      <w:r w:rsidRPr="00C475DF">
        <w:rPr>
          <w:rFonts w:ascii="Trebuchet MS" w:hAnsi="Trebuchet MS"/>
        </w:rPr>
        <w:t>L’évacuation des excédents</w:t>
      </w:r>
    </w:p>
    <w:p w14:paraId="073BD384" w14:textId="77777777" w:rsidR="00A56809" w:rsidRPr="00C475DF" w:rsidRDefault="00A56809" w:rsidP="00A44927">
      <w:pPr>
        <w:pStyle w:val="Paragraphedeliste"/>
        <w:numPr>
          <w:ilvl w:val="1"/>
          <w:numId w:val="29"/>
        </w:numPr>
        <w:rPr>
          <w:rFonts w:ascii="Trebuchet MS" w:hAnsi="Trebuchet MS"/>
        </w:rPr>
      </w:pPr>
      <w:r w:rsidRPr="00C475DF">
        <w:rPr>
          <w:rFonts w:ascii="Trebuchet MS" w:hAnsi="Trebuchet MS"/>
        </w:rPr>
        <w:t>Toutes sujétions particulières de mise en œuvre, spécifiques au procédé seront proposé par Le Titulaire : réception du support, temps d’application, matériel de compactage, épaisseur de mise en œuvre, protection par film plastique, finition demandée.</w:t>
      </w:r>
    </w:p>
    <w:p w14:paraId="1D2E280D" w14:textId="77777777" w:rsidR="00A56809" w:rsidRPr="00C475DF" w:rsidRDefault="00A56809" w:rsidP="00A44927">
      <w:pPr>
        <w:jc w:val="both"/>
        <w:rPr>
          <w:rFonts w:ascii="Trebuchet MS" w:hAnsi="Trebuchet MS"/>
          <w:lang w:val="fr-FR"/>
        </w:rPr>
      </w:pPr>
      <w:r w:rsidRPr="00C475DF">
        <w:rPr>
          <w:rFonts w:ascii="Trebuchet MS" w:hAnsi="Trebuchet MS"/>
          <w:lang w:val="fr-FR"/>
        </w:rPr>
        <w:t xml:space="preserve">Toute zone présentant un aspect de surface ne correspondant pas au résultat demandé sera entièrement reprise </w:t>
      </w:r>
    </w:p>
    <w:p w14:paraId="0EC33DF0" w14:textId="77777777" w:rsidR="00A56809" w:rsidRPr="00C475DF" w:rsidRDefault="00A56809" w:rsidP="00A44927">
      <w:pPr>
        <w:jc w:val="both"/>
        <w:rPr>
          <w:rFonts w:ascii="Trebuchet MS" w:hAnsi="Trebuchet MS"/>
          <w:lang w:val="fr-FR"/>
        </w:rPr>
      </w:pPr>
      <w:r w:rsidRPr="00C475DF">
        <w:rPr>
          <w:rFonts w:ascii="Trebuchet MS" w:hAnsi="Trebuchet MS"/>
          <w:u w:val="single"/>
          <w:lang w:val="fr-FR"/>
        </w:rPr>
        <w:t>Localisation</w:t>
      </w:r>
      <w:r w:rsidRPr="00C475DF">
        <w:rPr>
          <w:rFonts w:ascii="Trebuchet MS" w:hAnsi="Trebuchet MS"/>
          <w:lang w:val="fr-FR"/>
        </w:rPr>
        <w:t> : voir plan fourni en annexe de ce présent CCTP</w:t>
      </w:r>
    </w:p>
    <w:p w14:paraId="067489DC" w14:textId="77777777" w:rsidR="00A56809" w:rsidRPr="00C475DF" w:rsidRDefault="00A56809" w:rsidP="00A44927">
      <w:pPr>
        <w:jc w:val="both"/>
        <w:rPr>
          <w:rFonts w:ascii="Trebuchet MS" w:hAnsi="Trebuchet MS"/>
          <w:lang w:val="fr-FR"/>
        </w:rPr>
      </w:pPr>
    </w:p>
    <w:p w14:paraId="3FD96469" w14:textId="77777777" w:rsidR="00A56809" w:rsidRPr="00C475DF" w:rsidRDefault="00A56809" w:rsidP="00A44927">
      <w:pPr>
        <w:jc w:val="both"/>
        <w:rPr>
          <w:rFonts w:ascii="Trebuchet MS" w:hAnsi="Trebuchet MS"/>
          <w:lang w:val="fr-FR"/>
        </w:rPr>
      </w:pPr>
    </w:p>
    <w:p w14:paraId="11EDDF6C" w14:textId="77777777" w:rsidR="00A56809" w:rsidRPr="00C475DF" w:rsidRDefault="00A56809" w:rsidP="00A44927">
      <w:pPr>
        <w:pStyle w:val="Titre1"/>
        <w:numPr>
          <w:ilvl w:val="0"/>
          <w:numId w:val="1"/>
        </w:numPr>
        <w:rPr>
          <w:rFonts w:ascii="Trebuchet MS" w:hAnsi="Trebuchet MS"/>
        </w:rPr>
      </w:pPr>
      <w:r w:rsidRPr="00C475DF">
        <w:rPr>
          <w:rFonts w:ascii="Trebuchet MS" w:hAnsi="Trebuchet MS"/>
        </w:rPr>
        <w:t>PILOTAGE ET SUIVI DE LA MISSION</w:t>
      </w:r>
    </w:p>
    <w:p w14:paraId="6DA0EC74" w14:textId="77777777" w:rsidR="00A56809" w:rsidRPr="00C475DF" w:rsidRDefault="00A56809" w:rsidP="00A44927">
      <w:pPr>
        <w:pStyle w:val="Titre2"/>
        <w:numPr>
          <w:ilvl w:val="1"/>
          <w:numId w:val="1"/>
        </w:numPr>
        <w:rPr>
          <w:rFonts w:ascii="Trebuchet MS" w:hAnsi="Trebuchet MS"/>
        </w:rPr>
      </w:pPr>
      <w:r w:rsidRPr="00C475DF">
        <w:rPr>
          <w:rFonts w:ascii="Trebuchet MS" w:hAnsi="Trebuchet MS"/>
        </w:rPr>
        <w:t>ACCOMPAGNEMENT PROJET</w:t>
      </w:r>
    </w:p>
    <w:p w14:paraId="519BFD26"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LANCEMENT DE PROJET</w:t>
      </w:r>
    </w:p>
    <w:p w14:paraId="684B80EE" w14:textId="77777777" w:rsidR="00A56809" w:rsidRPr="00C475DF" w:rsidRDefault="00A56809" w:rsidP="00A44927">
      <w:pPr>
        <w:jc w:val="both"/>
        <w:rPr>
          <w:rFonts w:ascii="Trebuchet MS" w:hAnsi="Trebuchet MS"/>
        </w:rPr>
      </w:pPr>
      <w:r w:rsidRPr="00C475DF">
        <w:rPr>
          <w:rFonts w:ascii="Trebuchet MS" w:hAnsi="Trebuchet MS"/>
          <w:lang w:val="fr-FR"/>
        </w:rPr>
        <w:t xml:space="preserve">Le titulaire du marché devra lors de cette réunion de lancement, présenter les intervenants, rappeler les principaux objectifs et spécifications du projet, définir un calendrier général et planifier l’organisation de la collecte de données nécessaire au bon déroulement de projet. À l’issue de cette réunion, le titulaire du marché devra rédiger une note de cadrage et établir le calendrier définitif d’exécution de l’opération sur chacune des zones (phasage) et le soumettre pour approbation à la direction du projet de l’Université Paris-Saclay. </w:t>
      </w:r>
      <w:r w:rsidRPr="00C475DF">
        <w:rPr>
          <w:rFonts w:ascii="Trebuchet MS" w:hAnsi="Trebuchet MS"/>
        </w:rPr>
        <w:t xml:space="preserve">Ce </w:t>
      </w:r>
      <w:proofErr w:type="spellStart"/>
      <w:r w:rsidRPr="00C475DF">
        <w:rPr>
          <w:rFonts w:ascii="Trebuchet MS" w:hAnsi="Trebuchet MS"/>
        </w:rPr>
        <w:t>calendrier</w:t>
      </w:r>
      <w:proofErr w:type="spellEnd"/>
      <w:r w:rsidRPr="00C475DF">
        <w:rPr>
          <w:rFonts w:ascii="Trebuchet MS" w:hAnsi="Trebuchet MS"/>
        </w:rPr>
        <w:t xml:space="preserve"> </w:t>
      </w:r>
      <w:proofErr w:type="spellStart"/>
      <w:r w:rsidRPr="00C475DF">
        <w:rPr>
          <w:rFonts w:ascii="Trebuchet MS" w:hAnsi="Trebuchet MS"/>
        </w:rPr>
        <w:t>précisé</w:t>
      </w:r>
      <w:proofErr w:type="spellEnd"/>
      <w:r w:rsidRPr="00C475DF">
        <w:rPr>
          <w:rFonts w:ascii="Trebuchet MS" w:hAnsi="Trebuchet MS"/>
        </w:rPr>
        <w:t xml:space="preserve"> a au minimum les </w:t>
      </w:r>
      <w:proofErr w:type="spellStart"/>
      <w:r w:rsidRPr="00C475DF">
        <w:rPr>
          <w:rFonts w:ascii="Trebuchet MS" w:hAnsi="Trebuchet MS"/>
        </w:rPr>
        <w:t>tâches</w:t>
      </w:r>
      <w:proofErr w:type="spellEnd"/>
      <w:r w:rsidRPr="00C475DF">
        <w:rPr>
          <w:rFonts w:ascii="Trebuchet MS" w:hAnsi="Trebuchet MS"/>
        </w:rPr>
        <w:t xml:space="preserve"> </w:t>
      </w:r>
      <w:proofErr w:type="spellStart"/>
      <w:proofErr w:type="gramStart"/>
      <w:r w:rsidRPr="00C475DF">
        <w:rPr>
          <w:rFonts w:ascii="Trebuchet MS" w:hAnsi="Trebuchet MS"/>
        </w:rPr>
        <w:t>suivantes</w:t>
      </w:r>
      <w:proofErr w:type="spellEnd"/>
      <w:r w:rsidRPr="00C475DF">
        <w:rPr>
          <w:rFonts w:ascii="Trebuchet MS" w:hAnsi="Trebuchet MS"/>
        </w:rPr>
        <w:t xml:space="preserve"> :</w:t>
      </w:r>
      <w:proofErr w:type="gramEnd"/>
    </w:p>
    <w:p w14:paraId="339E1A68"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Délai d’approvisionnement des équipements ;</w:t>
      </w:r>
    </w:p>
    <w:p w14:paraId="5367C97E"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Collecte de données ;</w:t>
      </w:r>
    </w:p>
    <w:p w14:paraId="4FA9CC13"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Fourniture du dossier de spécifications techniques et fonctionnelles ;</w:t>
      </w:r>
    </w:p>
    <w:p w14:paraId="4006E4EC"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Le pilotage ;</w:t>
      </w:r>
    </w:p>
    <w:p w14:paraId="6388FA6A"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Le déploiement ;</w:t>
      </w:r>
    </w:p>
    <w:p w14:paraId="18FB95B1"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La mise en service</w:t>
      </w:r>
    </w:p>
    <w:p w14:paraId="06AA7155"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Les phases de recette ;</w:t>
      </w:r>
    </w:p>
    <w:p w14:paraId="53CA8F09"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Le transfert de compétence.</w:t>
      </w:r>
    </w:p>
    <w:p w14:paraId="1CDE3F36"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LE SUIVI PROJET</w:t>
      </w:r>
    </w:p>
    <w:p w14:paraId="152BC686" w14:textId="77777777" w:rsidR="00A56809" w:rsidRPr="00C475DF" w:rsidRDefault="00A56809" w:rsidP="00A44927">
      <w:pPr>
        <w:jc w:val="both"/>
        <w:rPr>
          <w:rFonts w:ascii="Trebuchet MS" w:hAnsi="Trebuchet MS"/>
          <w:lang w:val="fr-FR"/>
        </w:rPr>
      </w:pPr>
      <w:r w:rsidRPr="00C475DF">
        <w:rPr>
          <w:rFonts w:ascii="Trebuchet MS" w:hAnsi="Trebuchet MS"/>
          <w:lang w:val="fr-FR"/>
        </w:rPr>
        <w:t>En complément des phases importantes du projet (spécifications, collecte, recette…) des points projets seront conduits sur site avec l’équipe projet de l’Université Paris-Saclay.</w:t>
      </w:r>
    </w:p>
    <w:p w14:paraId="4B6BB63B" w14:textId="77777777" w:rsidR="00A56809" w:rsidRPr="00C475DF" w:rsidRDefault="00A56809" w:rsidP="00A44927">
      <w:pPr>
        <w:jc w:val="both"/>
        <w:rPr>
          <w:rFonts w:ascii="Trebuchet MS" w:hAnsi="Trebuchet MS"/>
          <w:lang w:val="fr-FR"/>
        </w:rPr>
      </w:pPr>
      <w:r w:rsidRPr="00C475DF">
        <w:rPr>
          <w:rFonts w:ascii="Trebuchet MS" w:hAnsi="Trebuchet MS"/>
          <w:lang w:val="fr-FR"/>
        </w:rPr>
        <w:t>Les objets des réunions seront :</w:t>
      </w:r>
    </w:p>
    <w:p w14:paraId="7E3ACE12"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lastRenderedPageBreak/>
        <w:t>Mise en œuvre des différentes solutions techniques,</w:t>
      </w:r>
    </w:p>
    <w:p w14:paraId="3100842C"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Intégration dans l’environnement site,</w:t>
      </w:r>
    </w:p>
    <w:p w14:paraId="7BDB5ABB"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Gestion de la planification projet,</w:t>
      </w:r>
    </w:p>
    <w:p w14:paraId="2934B477"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Réunion d’avancement projet,</w:t>
      </w:r>
    </w:p>
    <w:p w14:paraId="65FC0EDF"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Suivi général de déploiement.</w:t>
      </w:r>
    </w:p>
    <w:p w14:paraId="11D37275" w14:textId="57D9A54D" w:rsidR="00A56809" w:rsidRPr="00C475DF" w:rsidRDefault="00A56809" w:rsidP="00A44927">
      <w:pPr>
        <w:jc w:val="both"/>
        <w:rPr>
          <w:rFonts w:ascii="Trebuchet MS" w:hAnsi="Trebuchet MS"/>
          <w:u w:val="single"/>
          <w:lang w:val="fr-FR"/>
        </w:rPr>
      </w:pPr>
      <w:r w:rsidRPr="00C475DF">
        <w:rPr>
          <w:rFonts w:ascii="Trebuchet MS" w:hAnsi="Trebuchet MS"/>
          <w:u w:val="single"/>
          <w:lang w:val="fr-FR"/>
        </w:rPr>
        <w:t xml:space="preserve">Le </w:t>
      </w:r>
      <w:r w:rsidR="0051485C">
        <w:rPr>
          <w:rFonts w:ascii="Trebuchet MS" w:hAnsi="Trebuchet MS"/>
          <w:u w:val="single"/>
          <w:lang w:val="fr-FR"/>
        </w:rPr>
        <w:t>T</w:t>
      </w:r>
      <w:r w:rsidRPr="00C475DF">
        <w:rPr>
          <w:rFonts w:ascii="Trebuchet MS" w:hAnsi="Trebuchet MS"/>
          <w:u w:val="single"/>
          <w:lang w:val="fr-FR"/>
        </w:rPr>
        <w:t>itulaire du marché rédigera le compte rendu de la réunion et prendra à sa charge, tout au long du projet, la mise à jour des plans d’</w:t>
      </w:r>
      <w:r w:rsidR="004408B3">
        <w:rPr>
          <w:rFonts w:ascii="Trebuchet MS" w:hAnsi="Trebuchet MS"/>
          <w:u w:val="single"/>
          <w:lang w:val="fr-FR"/>
        </w:rPr>
        <w:t>exécution</w:t>
      </w:r>
      <w:r w:rsidRPr="00C475DF">
        <w:rPr>
          <w:rFonts w:ascii="Trebuchet MS" w:hAnsi="Trebuchet MS"/>
          <w:u w:val="single"/>
          <w:lang w:val="fr-FR"/>
        </w:rPr>
        <w:t>, de suivi et des plannings.</w:t>
      </w:r>
    </w:p>
    <w:p w14:paraId="77DAA620" w14:textId="77777777" w:rsidR="00A56809" w:rsidRPr="00C475DF" w:rsidRDefault="00A56809" w:rsidP="00A44927">
      <w:pPr>
        <w:jc w:val="both"/>
        <w:rPr>
          <w:rFonts w:ascii="Trebuchet MS" w:hAnsi="Trebuchet MS"/>
          <w:lang w:val="fr-FR"/>
        </w:rPr>
      </w:pPr>
      <w:r w:rsidRPr="00C475DF">
        <w:rPr>
          <w:rFonts w:ascii="Trebuchet MS" w:hAnsi="Trebuchet MS"/>
          <w:lang w:val="fr-FR"/>
        </w:rPr>
        <w:t>Tous les documents seront soumis à la direction de projet de l’Université Paris-Saclay pour approbation.</w:t>
      </w:r>
    </w:p>
    <w:p w14:paraId="1A241F99"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ACCESSIBILITÉ AU SITE ET HORAIRES DE TRAVAIL</w:t>
      </w:r>
    </w:p>
    <w:p w14:paraId="76DD01BA" w14:textId="21EBD28A" w:rsidR="00A56809" w:rsidRPr="00C475DF" w:rsidRDefault="00A56809" w:rsidP="00A44927">
      <w:pPr>
        <w:jc w:val="both"/>
        <w:rPr>
          <w:rFonts w:ascii="Trebuchet MS" w:hAnsi="Trebuchet MS"/>
          <w:lang w:val="fr-FR"/>
        </w:rPr>
      </w:pPr>
      <w:r w:rsidRPr="00C475DF">
        <w:rPr>
          <w:rFonts w:ascii="Trebuchet MS" w:hAnsi="Trebuchet MS"/>
          <w:lang w:val="fr-FR"/>
        </w:rPr>
        <w:t>Il est précisé au titulaire que l’accès au site est soumis aux contraintes mises en place par la maîtrise d’ouvrage.</w:t>
      </w:r>
      <w:r w:rsidR="000F26E3">
        <w:rPr>
          <w:rFonts w:ascii="Trebuchet MS" w:hAnsi="Trebuchet MS"/>
          <w:lang w:val="fr-FR"/>
        </w:rPr>
        <w:t xml:space="preserve"> </w:t>
      </w:r>
      <w:r w:rsidR="000F26E3" w:rsidRPr="00753993">
        <w:rPr>
          <w:rFonts w:ascii="Trebuchet MS" w:hAnsi="Trebuchet MS"/>
          <w:lang w:val="fr-FR"/>
        </w:rPr>
        <w:t>Ainsi les terrains de sport doivent rester accessibles aux usagers durant toute la durée des travaux.</w:t>
      </w:r>
      <w:r w:rsidR="000F26E3">
        <w:rPr>
          <w:rFonts w:ascii="Trebuchet MS" w:hAnsi="Trebuchet MS"/>
          <w:lang w:val="fr-FR"/>
        </w:rPr>
        <w:t xml:space="preserve"> </w:t>
      </w:r>
    </w:p>
    <w:p w14:paraId="179831E9" w14:textId="77777777" w:rsidR="00A56809" w:rsidRPr="00C475DF" w:rsidRDefault="00A56809" w:rsidP="00A44927">
      <w:pPr>
        <w:jc w:val="both"/>
        <w:rPr>
          <w:rFonts w:ascii="Trebuchet MS" w:hAnsi="Trebuchet MS"/>
          <w:lang w:val="fr-FR"/>
        </w:rPr>
      </w:pPr>
      <w:r w:rsidRPr="00C475DF">
        <w:rPr>
          <w:rFonts w:ascii="Trebuchet MS" w:hAnsi="Trebuchet MS"/>
          <w:lang w:val="fr-FR"/>
        </w:rPr>
        <w:t>À ce titre, les accès seront restreints et réglementés. Le Titulaire devra s’assurer que le personnel intervenant sur le site soit autorisé à intervenir. Il faut noter que le projet se déroulera de façon concomitante avec l’activité courante du site sous réserve d’acceptation de la MOA.</w:t>
      </w:r>
    </w:p>
    <w:p w14:paraId="44BF7C81" w14:textId="77777777" w:rsidR="00A56809" w:rsidRPr="00C475DF" w:rsidRDefault="00A56809" w:rsidP="00A44927">
      <w:pPr>
        <w:jc w:val="both"/>
        <w:rPr>
          <w:rFonts w:ascii="Trebuchet MS" w:hAnsi="Trebuchet MS"/>
          <w:lang w:val="fr-FR"/>
        </w:rPr>
      </w:pPr>
      <w:r w:rsidRPr="00C475DF">
        <w:rPr>
          <w:rFonts w:ascii="Trebuchet MS" w:hAnsi="Trebuchet MS"/>
          <w:lang w:val="fr-FR"/>
        </w:rPr>
        <w:t>Pour l’ensemble du site, le Titulaire doit prévoir une partie de ces prestations en dehors des heures ouvrables :</w:t>
      </w:r>
    </w:p>
    <w:p w14:paraId="011837EF"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Prestations bruyantes</w:t>
      </w:r>
    </w:p>
    <w:p w14:paraId="192681DA"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Prestations risquant de gêner les personnels du site</w:t>
      </w:r>
    </w:p>
    <w:p w14:paraId="75503A3F"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w:t>
      </w:r>
    </w:p>
    <w:p w14:paraId="21D7751E"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CONTRÔLE DE TRAVAUX</w:t>
      </w:r>
    </w:p>
    <w:p w14:paraId="61B4C342" w14:textId="77777777" w:rsidR="00A56809" w:rsidRPr="00711B23" w:rsidRDefault="00A56809" w:rsidP="00A44927">
      <w:pPr>
        <w:jc w:val="both"/>
        <w:rPr>
          <w:rFonts w:ascii="Trebuchet MS" w:hAnsi="Trebuchet MS"/>
          <w:lang w:val="fr-FR"/>
        </w:rPr>
      </w:pPr>
      <w:r w:rsidRPr="00C475DF">
        <w:rPr>
          <w:rFonts w:ascii="Trebuchet MS" w:hAnsi="Trebuchet MS"/>
          <w:lang w:val="fr-FR"/>
        </w:rPr>
        <w:t xml:space="preserve">Afin que le maître d’ouvrage puisse suivre objectivement l’évolution des travaux, le titulaire doit </w:t>
      </w:r>
      <w:r w:rsidRPr="00711B23">
        <w:rPr>
          <w:rFonts w:ascii="Trebuchet MS" w:hAnsi="Trebuchet MS"/>
          <w:lang w:val="fr-FR"/>
        </w:rPr>
        <w:t>:</w:t>
      </w:r>
    </w:p>
    <w:p w14:paraId="6EB3A021"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Le respect du planning tous corps d’état,</w:t>
      </w:r>
    </w:p>
    <w:p w14:paraId="7C12F411"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La présence d’un responsable aux réunions de chantier et aux réunions de coordination selon les convocations,</w:t>
      </w:r>
    </w:p>
    <w:p w14:paraId="7E2A2788"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L’obtention de l’approbation, par le maître d’ouvrage, du matériel dont il propose l’installation,</w:t>
      </w:r>
    </w:p>
    <w:p w14:paraId="323B9A3F"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L’autocontrôle de ses travaux consignés sur fiches.</w:t>
      </w:r>
    </w:p>
    <w:p w14:paraId="339936E2"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VÉRIFICATIONS, ESSAIS ET MISE EN SERVICE</w:t>
      </w:r>
    </w:p>
    <w:p w14:paraId="17DB4755" w14:textId="77777777" w:rsidR="00A56809" w:rsidRPr="00C475DF" w:rsidRDefault="00A56809" w:rsidP="00A44927">
      <w:pPr>
        <w:jc w:val="both"/>
        <w:rPr>
          <w:rFonts w:ascii="Trebuchet MS" w:hAnsi="Trebuchet MS"/>
          <w:lang w:val="fr-FR"/>
        </w:rPr>
      </w:pPr>
      <w:r w:rsidRPr="00C475DF">
        <w:rPr>
          <w:rFonts w:ascii="Trebuchet MS" w:hAnsi="Trebuchet MS"/>
          <w:lang w:val="fr-FR"/>
        </w:rPr>
        <w:t>L’attributaire doit livrer le dispositif en ordre de marche et de sécurité. Les délais d’exécution comprennent le temps nécessaire aux vérifications, essais et mise en service ; ceux-ci doivent permettre de garantir la qualité, la fiabilité, les performances et la conformité des équipements et de leur fonctionnement conformément au CCTP.</w:t>
      </w:r>
    </w:p>
    <w:p w14:paraId="524C4971" w14:textId="77777777" w:rsidR="00A56809" w:rsidRPr="00C475DF" w:rsidRDefault="00A56809" w:rsidP="00A44927">
      <w:pPr>
        <w:jc w:val="both"/>
        <w:rPr>
          <w:rFonts w:ascii="Trebuchet MS" w:hAnsi="Trebuchet MS"/>
        </w:rPr>
      </w:pPr>
      <w:r w:rsidRPr="00C475DF">
        <w:rPr>
          <w:rFonts w:ascii="Trebuchet MS" w:hAnsi="Trebuchet MS"/>
          <w:lang w:val="fr-FR"/>
        </w:rPr>
        <w:t xml:space="preserve">Pour exécuter ces tâches, le titulaire doit l’ensemble des moyens en hommes et en matériel. </w:t>
      </w:r>
      <w:r w:rsidRPr="00C475DF">
        <w:rPr>
          <w:rFonts w:ascii="Trebuchet MS" w:hAnsi="Trebuchet MS"/>
        </w:rPr>
        <w:t xml:space="preserve">Les </w:t>
      </w:r>
      <w:proofErr w:type="spellStart"/>
      <w:r w:rsidRPr="00C475DF">
        <w:rPr>
          <w:rFonts w:ascii="Trebuchet MS" w:hAnsi="Trebuchet MS"/>
        </w:rPr>
        <w:t>opérations</w:t>
      </w:r>
      <w:proofErr w:type="spellEnd"/>
      <w:r w:rsidRPr="00C475DF">
        <w:rPr>
          <w:rFonts w:ascii="Trebuchet MS" w:hAnsi="Trebuchet MS"/>
        </w:rPr>
        <w:t xml:space="preserve"> de </w:t>
      </w:r>
      <w:proofErr w:type="spellStart"/>
      <w:r w:rsidRPr="00C475DF">
        <w:rPr>
          <w:rFonts w:ascii="Trebuchet MS" w:hAnsi="Trebuchet MS"/>
        </w:rPr>
        <w:t>vérifications</w:t>
      </w:r>
      <w:proofErr w:type="spellEnd"/>
      <w:r w:rsidRPr="00C475DF">
        <w:rPr>
          <w:rFonts w:ascii="Trebuchet MS" w:hAnsi="Trebuchet MS"/>
        </w:rPr>
        <w:t xml:space="preserve"> </w:t>
      </w:r>
      <w:proofErr w:type="spellStart"/>
      <w:r w:rsidRPr="00C475DF">
        <w:rPr>
          <w:rFonts w:ascii="Trebuchet MS" w:hAnsi="Trebuchet MS"/>
        </w:rPr>
        <w:t>comprendront</w:t>
      </w:r>
      <w:proofErr w:type="spellEnd"/>
      <w:r w:rsidRPr="00C475DF">
        <w:rPr>
          <w:rFonts w:ascii="Trebuchet MS" w:hAnsi="Trebuchet MS"/>
        </w:rPr>
        <w:t xml:space="preserve"> </w:t>
      </w:r>
      <w:proofErr w:type="spellStart"/>
      <w:proofErr w:type="gramStart"/>
      <w:r w:rsidRPr="00C475DF">
        <w:rPr>
          <w:rFonts w:ascii="Trebuchet MS" w:hAnsi="Trebuchet MS"/>
        </w:rPr>
        <w:t>également</w:t>
      </w:r>
      <w:proofErr w:type="spellEnd"/>
      <w:r w:rsidRPr="00C475DF">
        <w:rPr>
          <w:rFonts w:ascii="Trebuchet MS" w:hAnsi="Trebuchet MS"/>
        </w:rPr>
        <w:t xml:space="preserve"> :</w:t>
      </w:r>
      <w:proofErr w:type="gramEnd"/>
    </w:p>
    <w:p w14:paraId="53AA4B6B"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La vérification de la présence des étiquettes de repérage et de la concordance des informations portées sur celles-ci,</w:t>
      </w:r>
    </w:p>
    <w:p w14:paraId="471C19C5"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La vérification complète des équipements alimentés électriquement et de leurs fonctions conformément aux spécifications demandées dans le CCTP,</w:t>
      </w:r>
    </w:p>
    <w:p w14:paraId="1C156280" w14:textId="77777777" w:rsidR="00A56809" w:rsidRPr="00711B23" w:rsidRDefault="00A56809" w:rsidP="00A44927">
      <w:pPr>
        <w:pStyle w:val="Paragraphedeliste"/>
        <w:numPr>
          <w:ilvl w:val="0"/>
          <w:numId w:val="31"/>
        </w:numPr>
        <w:rPr>
          <w:rFonts w:ascii="Trebuchet MS" w:hAnsi="Trebuchet MS"/>
          <w:sz w:val="24"/>
          <w:szCs w:val="24"/>
        </w:rPr>
      </w:pPr>
      <w:r w:rsidRPr="00711B23">
        <w:rPr>
          <w:rFonts w:ascii="Trebuchet MS" w:hAnsi="Trebuchet MS"/>
          <w:sz w:val="24"/>
          <w:szCs w:val="24"/>
        </w:rPr>
        <w:t>La vérification du génie civil,</w:t>
      </w:r>
    </w:p>
    <w:p w14:paraId="7B708A5C" w14:textId="77777777" w:rsidR="00A56809" w:rsidRPr="00711B23" w:rsidRDefault="00A56809" w:rsidP="00A44927">
      <w:pPr>
        <w:pStyle w:val="Paragraphedeliste"/>
        <w:numPr>
          <w:ilvl w:val="0"/>
          <w:numId w:val="36"/>
        </w:numPr>
        <w:rPr>
          <w:rFonts w:ascii="Trebuchet MS" w:hAnsi="Trebuchet MS"/>
          <w:sz w:val="24"/>
          <w:szCs w:val="24"/>
        </w:rPr>
      </w:pPr>
      <w:r w:rsidRPr="00711B23">
        <w:rPr>
          <w:rFonts w:ascii="Trebuchet MS" w:hAnsi="Trebuchet MS"/>
          <w:sz w:val="24"/>
          <w:szCs w:val="24"/>
        </w:rPr>
        <w:t>Il appartient au titulaire d’effectuer les essais et les réglages complets des matériels et du dispositif.</w:t>
      </w:r>
    </w:p>
    <w:p w14:paraId="2778DEAA"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lastRenderedPageBreak/>
        <w:t>CONTRÔLE DES CÂBLAGES</w:t>
      </w:r>
    </w:p>
    <w:p w14:paraId="6302E151" w14:textId="77777777" w:rsidR="00A56809" w:rsidRPr="00C475DF" w:rsidRDefault="00A56809" w:rsidP="00A44927">
      <w:pPr>
        <w:jc w:val="both"/>
        <w:rPr>
          <w:rFonts w:ascii="Trebuchet MS" w:hAnsi="Trebuchet MS"/>
          <w:lang w:val="fr-FR"/>
        </w:rPr>
      </w:pPr>
      <w:r w:rsidRPr="00C475DF">
        <w:rPr>
          <w:rFonts w:ascii="Trebuchet MS" w:hAnsi="Trebuchet MS"/>
          <w:lang w:val="fr-FR"/>
        </w:rPr>
        <w:t>Au fur et à mesure ou en fin de travaux, le titulaire devra une série de mesures électriques qui permettront de vérifier la parfaite qualité des câblages réalisés.</w:t>
      </w:r>
    </w:p>
    <w:p w14:paraId="008ADE29" w14:textId="77777777" w:rsidR="00A56809" w:rsidRPr="00C475DF" w:rsidRDefault="00A56809" w:rsidP="00A44927">
      <w:pPr>
        <w:jc w:val="both"/>
        <w:rPr>
          <w:rFonts w:ascii="Trebuchet MS" w:hAnsi="Trebuchet MS"/>
          <w:lang w:val="fr-FR"/>
        </w:rPr>
      </w:pPr>
      <w:r w:rsidRPr="00C475DF">
        <w:rPr>
          <w:rFonts w:ascii="Trebuchet MS" w:hAnsi="Trebuchet MS"/>
          <w:lang w:val="fr-FR"/>
        </w:rPr>
        <w:t>Les points suivants seront plus particulièrement étudiés :</w:t>
      </w:r>
    </w:p>
    <w:p w14:paraId="6A79766D" w14:textId="77777777" w:rsidR="00A56809" w:rsidRPr="00711B23" w:rsidRDefault="00A56809" w:rsidP="00A44927">
      <w:pPr>
        <w:pStyle w:val="Paragraphedeliste"/>
        <w:numPr>
          <w:ilvl w:val="0"/>
          <w:numId w:val="37"/>
        </w:numPr>
        <w:rPr>
          <w:rFonts w:ascii="Trebuchet MS" w:hAnsi="Trebuchet MS"/>
          <w:sz w:val="24"/>
          <w:szCs w:val="24"/>
        </w:rPr>
      </w:pPr>
      <w:r w:rsidRPr="00711B23">
        <w:rPr>
          <w:rFonts w:ascii="Trebuchet MS" w:hAnsi="Trebuchet MS"/>
          <w:sz w:val="24"/>
          <w:szCs w:val="24"/>
        </w:rPr>
        <w:t>Contrôles et test de toutes les liaisons en continuité et isolement pour chacun des conducteurs et vérification des phases s’il y a lieu,</w:t>
      </w:r>
    </w:p>
    <w:p w14:paraId="50C121E4" w14:textId="77777777" w:rsidR="00A56809" w:rsidRPr="00711B23" w:rsidRDefault="00A56809" w:rsidP="00A44927">
      <w:pPr>
        <w:pStyle w:val="Paragraphedeliste"/>
        <w:numPr>
          <w:ilvl w:val="0"/>
          <w:numId w:val="37"/>
        </w:numPr>
        <w:rPr>
          <w:rFonts w:ascii="Trebuchet MS" w:hAnsi="Trebuchet MS"/>
          <w:sz w:val="24"/>
          <w:szCs w:val="24"/>
        </w:rPr>
      </w:pPr>
      <w:r w:rsidRPr="00711B23">
        <w:rPr>
          <w:rFonts w:ascii="Trebuchet MS" w:hAnsi="Trebuchet MS"/>
          <w:sz w:val="24"/>
          <w:szCs w:val="24"/>
        </w:rPr>
        <w:t>Mesures de la qualité de toutes les liaisons, mise en route, contrôle et réglage des équipements.</w:t>
      </w:r>
    </w:p>
    <w:p w14:paraId="1C3E1B85" w14:textId="77777777" w:rsidR="00A56809" w:rsidRPr="00C475DF" w:rsidRDefault="00A56809" w:rsidP="00A44927">
      <w:pPr>
        <w:jc w:val="both"/>
        <w:rPr>
          <w:rFonts w:ascii="Trebuchet MS" w:hAnsi="Trebuchet MS"/>
          <w:lang w:val="fr-FR"/>
        </w:rPr>
      </w:pPr>
      <w:r w:rsidRPr="00C475DF">
        <w:rPr>
          <w:rFonts w:ascii="Trebuchet MS" w:hAnsi="Trebuchet MS"/>
          <w:lang w:val="fr-FR"/>
        </w:rPr>
        <w:t>Le titulaire devra également une série de mesures et de réglages qui permettront de vérifier, de parfaire et d’optimiser les performances générales de ces équipements, afin dus rendre strictement conformes avec les normes des fabricants et les normes et autres recommandations éditées dans le présent CCTP.</w:t>
      </w:r>
    </w:p>
    <w:p w14:paraId="15B2822E" w14:textId="77777777" w:rsidR="00A56809" w:rsidRPr="00C475DF" w:rsidRDefault="00A56809" w:rsidP="00A44927">
      <w:pPr>
        <w:jc w:val="both"/>
        <w:rPr>
          <w:rFonts w:ascii="Trebuchet MS" w:hAnsi="Trebuchet MS"/>
          <w:lang w:val="fr-FR"/>
        </w:rPr>
      </w:pPr>
      <w:r w:rsidRPr="00C475DF">
        <w:rPr>
          <w:rFonts w:ascii="Trebuchet MS" w:hAnsi="Trebuchet MS"/>
          <w:lang w:val="fr-FR"/>
        </w:rPr>
        <w:t>Pour tout ce qui relève des alimentations électriques, les titulaires devront fournir un procès-verbal de réception par un organisme agréé.</w:t>
      </w:r>
    </w:p>
    <w:p w14:paraId="7C38CF69" w14:textId="77777777" w:rsidR="00A56809" w:rsidRPr="00C475DF" w:rsidRDefault="00A56809" w:rsidP="00A44927">
      <w:pPr>
        <w:pStyle w:val="Titre3"/>
        <w:numPr>
          <w:ilvl w:val="2"/>
          <w:numId w:val="1"/>
        </w:numPr>
        <w:rPr>
          <w:rFonts w:ascii="Trebuchet MS" w:hAnsi="Trebuchet MS"/>
        </w:rPr>
      </w:pPr>
      <w:r w:rsidRPr="00C475DF">
        <w:rPr>
          <w:rFonts w:ascii="Trebuchet MS" w:hAnsi="Trebuchet MS"/>
        </w:rPr>
        <w:t>RECETTE</w:t>
      </w:r>
    </w:p>
    <w:p w14:paraId="2A79F1E5" w14:textId="77777777" w:rsidR="00A56809" w:rsidRPr="00C475DF" w:rsidRDefault="00A56809" w:rsidP="005D1F50">
      <w:pPr>
        <w:pStyle w:val="Titre4"/>
        <w:numPr>
          <w:ilvl w:val="3"/>
          <w:numId w:val="1"/>
        </w:numPr>
        <w:rPr>
          <w:rFonts w:ascii="Trebuchet MS" w:hAnsi="Trebuchet MS"/>
        </w:rPr>
      </w:pPr>
      <w:r w:rsidRPr="00C475DF">
        <w:rPr>
          <w:rFonts w:ascii="Trebuchet MS" w:hAnsi="Trebuchet MS"/>
        </w:rPr>
        <w:t xml:space="preserve"> DOSSIER DES OUVRAGES EXECUTES (D.O.E.)</w:t>
      </w:r>
    </w:p>
    <w:p w14:paraId="2341B6AF" w14:textId="77777777" w:rsidR="00A56809" w:rsidRPr="00C475DF" w:rsidRDefault="00A56809" w:rsidP="005D1F50">
      <w:pPr>
        <w:jc w:val="both"/>
        <w:rPr>
          <w:rFonts w:ascii="Trebuchet MS" w:hAnsi="Trebuchet MS"/>
          <w:lang w:val="fr-FR"/>
        </w:rPr>
      </w:pPr>
      <w:r w:rsidRPr="00C475DF">
        <w:rPr>
          <w:rFonts w:ascii="Trebuchet MS" w:hAnsi="Trebuchet MS"/>
          <w:lang w:val="fr-FR"/>
        </w:rPr>
        <w:t>Dans le cadre de la constitution et la mise à jour de son « Système d’Information Patrimonial », l’Université Paris-Saclay exige que toute opération qui crée, modifie ou supprime des objets de son patrimoine fournisse un DOE numérique sous support informatique exploitable. Chaque entreprise devra donc fournir des documents spécifiques permettant à l’université de répertorier tous les matériaux et matériels mis en œuvre dans le cadre de l’opération, sans exception, et d’avoir un suivi de leur entretien, maintenance, durée de vie, etc. L’ensemble des paramétrages (adressage, id, mot de passe…) devront également être fournis.</w:t>
      </w:r>
    </w:p>
    <w:p w14:paraId="2B0A1EE8" w14:textId="77777777" w:rsidR="00A56809" w:rsidRPr="00C475DF" w:rsidRDefault="00A56809" w:rsidP="005D1F50">
      <w:pPr>
        <w:jc w:val="both"/>
        <w:rPr>
          <w:rFonts w:ascii="Trebuchet MS" w:hAnsi="Trebuchet MS"/>
          <w:lang w:val="fr-FR"/>
        </w:rPr>
      </w:pPr>
      <w:r w:rsidRPr="00C475DF">
        <w:rPr>
          <w:rFonts w:ascii="Trebuchet MS" w:hAnsi="Trebuchet MS"/>
          <w:lang w:val="fr-FR"/>
        </w:rPr>
        <w:t>Le dossier des ouvrages exécutés numérique sera constitué par :</w:t>
      </w:r>
    </w:p>
    <w:p w14:paraId="3E508120" w14:textId="77777777" w:rsidR="00A56809" w:rsidRPr="00711B23" w:rsidRDefault="00A56809" w:rsidP="005D1F50">
      <w:pPr>
        <w:pStyle w:val="Paragraphedeliste"/>
        <w:numPr>
          <w:ilvl w:val="0"/>
          <w:numId w:val="39"/>
        </w:numPr>
        <w:rPr>
          <w:rFonts w:ascii="Trebuchet MS" w:hAnsi="Trebuchet MS"/>
          <w:sz w:val="24"/>
          <w:szCs w:val="24"/>
        </w:rPr>
      </w:pPr>
      <w:r w:rsidRPr="00711B23">
        <w:rPr>
          <w:rFonts w:ascii="Trebuchet MS" w:hAnsi="Trebuchet MS"/>
          <w:sz w:val="24"/>
          <w:szCs w:val="24"/>
        </w:rPr>
        <w:t>Les procès-verbaux des examens préalables à la réception.</w:t>
      </w:r>
    </w:p>
    <w:p w14:paraId="3176701C" w14:textId="77777777" w:rsidR="00A56809" w:rsidRPr="00711B23" w:rsidRDefault="00A56809" w:rsidP="005D1F50">
      <w:pPr>
        <w:pStyle w:val="Paragraphedeliste"/>
        <w:numPr>
          <w:ilvl w:val="0"/>
          <w:numId w:val="38"/>
        </w:numPr>
        <w:rPr>
          <w:rFonts w:ascii="Trebuchet MS" w:hAnsi="Trebuchet MS"/>
          <w:sz w:val="24"/>
          <w:szCs w:val="24"/>
        </w:rPr>
      </w:pPr>
      <w:r w:rsidRPr="00711B23">
        <w:rPr>
          <w:rFonts w:ascii="Trebuchet MS" w:hAnsi="Trebuchet MS"/>
          <w:sz w:val="24"/>
          <w:szCs w:val="24"/>
        </w:rPr>
        <w:t>L’inventaire des ouvrages patrimoniaux impactés par les travaux suivants spécifications des exigences du dossier patrimonial.</w:t>
      </w:r>
    </w:p>
    <w:p w14:paraId="27B7A097" w14:textId="77777777" w:rsidR="00A56809" w:rsidRPr="00711B23" w:rsidRDefault="00A56809" w:rsidP="005D1F50">
      <w:pPr>
        <w:pStyle w:val="Paragraphedeliste"/>
        <w:numPr>
          <w:ilvl w:val="0"/>
          <w:numId w:val="38"/>
        </w:numPr>
        <w:rPr>
          <w:rFonts w:ascii="Trebuchet MS" w:hAnsi="Trebuchet MS"/>
          <w:sz w:val="24"/>
          <w:szCs w:val="24"/>
        </w:rPr>
      </w:pPr>
      <w:r w:rsidRPr="00711B23">
        <w:rPr>
          <w:rFonts w:ascii="Trebuchet MS" w:hAnsi="Trebuchet MS"/>
          <w:sz w:val="24"/>
          <w:szCs w:val="24"/>
        </w:rPr>
        <w:t>Les plans de récolement suivant les spécifications des exigences de la MOA.</w:t>
      </w:r>
    </w:p>
    <w:p w14:paraId="4A988018" w14:textId="77777777" w:rsidR="00A56809" w:rsidRPr="00711B23" w:rsidRDefault="00A56809" w:rsidP="005D1F50">
      <w:pPr>
        <w:pStyle w:val="Paragraphedeliste"/>
        <w:numPr>
          <w:ilvl w:val="0"/>
          <w:numId w:val="38"/>
        </w:numPr>
        <w:rPr>
          <w:rFonts w:ascii="Trebuchet MS" w:hAnsi="Trebuchet MS"/>
          <w:sz w:val="24"/>
          <w:szCs w:val="24"/>
        </w:rPr>
      </w:pPr>
      <w:r w:rsidRPr="00711B23">
        <w:rPr>
          <w:rFonts w:ascii="Trebuchet MS" w:hAnsi="Trebuchet MS"/>
          <w:sz w:val="24"/>
          <w:szCs w:val="24"/>
        </w:rPr>
        <w:t>Les procès-verbaux d'essais sur les matériaux mis en œuvre.</w:t>
      </w:r>
    </w:p>
    <w:p w14:paraId="5776FE3F" w14:textId="77777777" w:rsidR="00A56809" w:rsidRPr="00711B23" w:rsidRDefault="00A56809" w:rsidP="005D1F50">
      <w:pPr>
        <w:pStyle w:val="Paragraphedeliste"/>
        <w:numPr>
          <w:ilvl w:val="0"/>
          <w:numId w:val="38"/>
        </w:numPr>
        <w:rPr>
          <w:rFonts w:ascii="Trebuchet MS" w:hAnsi="Trebuchet MS"/>
          <w:sz w:val="24"/>
          <w:szCs w:val="24"/>
        </w:rPr>
      </w:pPr>
      <w:r w:rsidRPr="00711B23">
        <w:rPr>
          <w:rFonts w:ascii="Trebuchet MS" w:hAnsi="Trebuchet MS"/>
          <w:sz w:val="24"/>
          <w:szCs w:val="24"/>
        </w:rPr>
        <w:t>La liste des fournisseurs et les caractéristiques des fournitures mises en œuvre.</w:t>
      </w:r>
    </w:p>
    <w:p w14:paraId="0B049573" w14:textId="77777777" w:rsidR="00A56809" w:rsidRPr="00711B23" w:rsidRDefault="00A56809" w:rsidP="005D1F50">
      <w:pPr>
        <w:pStyle w:val="Paragraphedeliste"/>
        <w:numPr>
          <w:ilvl w:val="0"/>
          <w:numId w:val="38"/>
        </w:numPr>
        <w:rPr>
          <w:rFonts w:ascii="Trebuchet MS" w:hAnsi="Trebuchet MS"/>
          <w:sz w:val="24"/>
          <w:szCs w:val="24"/>
        </w:rPr>
      </w:pPr>
      <w:r w:rsidRPr="00711B23">
        <w:rPr>
          <w:rFonts w:ascii="Trebuchet MS" w:hAnsi="Trebuchet MS"/>
          <w:sz w:val="24"/>
          <w:szCs w:val="24"/>
        </w:rPr>
        <w:t>Les notices de fonctionnement d'entretien des équipements installés.</w:t>
      </w:r>
    </w:p>
    <w:p w14:paraId="49E61918" w14:textId="77777777" w:rsidR="00A56809" w:rsidRPr="00C475DF" w:rsidRDefault="00A56809" w:rsidP="005D1F50">
      <w:pPr>
        <w:jc w:val="both"/>
        <w:rPr>
          <w:rFonts w:ascii="Trebuchet MS" w:hAnsi="Trebuchet MS"/>
          <w:lang w:val="fr-FR"/>
        </w:rPr>
      </w:pPr>
      <w:r w:rsidRPr="00C475DF">
        <w:rPr>
          <w:rFonts w:ascii="Trebuchet MS" w:hAnsi="Trebuchet MS"/>
          <w:lang w:val="fr-FR"/>
        </w:rPr>
        <w:t>La livraison des plans et inventaire doit se faire de manière itérative.</w:t>
      </w:r>
    </w:p>
    <w:p w14:paraId="1B5D9007" w14:textId="77777777" w:rsidR="00A56809" w:rsidRPr="00C475DF" w:rsidRDefault="00A56809" w:rsidP="005D1F50">
      <w:pPr>
        <w:jc w:val="both"/>
        <w:rPr>
          <w:rFonts w:ascii="Trebuchet MS" w:hAnsi="Trebuchet MS"/>
          <w:u w:val="single"/>
          <w:lang w:val="fr-FR"/>
        </w:rPr>
      </w:pPr>
      <w:r w:rsidRPr="00C475DF">
        <w:rPr>
          <w:rFonts w:ascii="Trebuchet MS" w:hAnsi="Trebuchet MS"/>
          <w:u w:val="single"/>
          <w:lang w:val="fr-FR"/>
        </w:rPr>
        <w:t>Acceptation des livrables</w:t>
      </w:r>
    </w:p>
    <w:p w14:paraId="6F6B1C01" w14:textId="77777777" w:rsidR="00A56809" w:rsidRPr="00C475DF" w:rsidRDefault="00A56809" w:rsidP="005D1F50">
      <w:pPr>
        <w:jc w:val="both"/>
        <w:rPr>
          <w:rFonts w:ascii="Trebuchet MS" w:hAnsi="Trebuchet MS"/>
          <w:lang w:val="fr-FR"/>
        </w:rPr>
      </w:pPr>
      <w:r w:rsidRPr="00C475DF">
        <w:rPr>
          <w:rFonts w:ascii="Trebuchet MS" w:hAnsi="Trebuchet MS"/>
          <w:lang w:val="fr-FR"/>
        </w:rPr>
        <w:t>Les inventaires et plans fournis seront strictement contrôlés lors des opérations de réception. Leur non-conformité, tant sur la forme que sur le contenu, donnera lieu à des réserves impliquant la reprise des documents. Par ailleurs Le Titulaire devra respecter la nomenclature de codification définie par l’Université Paris-Saclay au début de l’opération.</w:t>
      </w:r>
    </w:p>
    <w:p w14:paraId="7B1E4CCB" w14:textId="77777777" w:rsidR="00A56809" w:rsidRPr="00C475DF" w:rsidRDefault="00A56809" w:rsidP="005D1F50">
      <w:pPr>
        <w:jc w:val="both"/>
        <w:rPr>
          <w:rFonts w:ascii="Trebuchet MS" w:hAnsi="Trebuchet MS"/>
          <w:lang w:val="fr-FR"/>
        </w:rPr>
      </w:pPr>
      <w:r w:rsidRPr="00C475DF">
        <w:rPr>
          <w:rFonts w:ascii="Trebuchet MS" w:hAnsi="Trebuchet MS"/>
          <w:lang w:val="fr-FR"/>
        </w:rPr>
        <w:t>Il est conseillé au prestataire de fournir à l’Université Paris-Saclay, avant la réalisation des fichiers définitifs, des fichiers exemples pour valider sa bonne compréhension des exigences.</w:t>
      </w:r>
    </w:p>
    <w:p w14:paraId="54750074" w14:textId="77777777" w:rsidR="00A56809" w:rsidRPr="00C475DF" w:rsidRDefault="00A56809" w:rsidP="005D1F50">
      <w:pPr>
        <w:jc w:val="both"/>
        <w:rPr>
          <w:rFonts w:ascii="Trebuchet MS" w:hAnsi="Trebuchet MS"/>
          <w:u w:val="single"/>
          <w:lang w:val="fr-FR"/>
        </w:rPr>
      </w:pPr>
      <w:r w:rsidRPr="00C475DF">
        <w:rPr>
          <w:rFonts w:ascii="Trebuchet MS" w:hAnsi="Trebuchet MS"/>
          <w:u w:val="single"/>
          <w:lang w:val="fr-FR"/>
        </w:rPr>
        <w:t>Délais</w:t>
      </w:r>
    </w:p>
    <w:p w14:paraId="279F53F5" w14:textId="77777777" w:rsidR="00A56809" w:rsidRPr="00C475DF" w:rsidRDefault="00A56809" w:rsidP="005D1F50">
      <w:pPr>
        <w:jc w:val="both"/>
        <w:rPr>
          <w:rFonts w:ascii="Trebuchet MS" w:hAnsi="Trebuchet MS"/>
          <w:lang w:val="fr-FR"/>
        </w:rPr>
      </w:pPr>
      <w:r w:rsidRPr="00C475DF">
        <w:rPr>
          <w:rFonts w:ascii="Trebuchet MS" w:hAnsi="Trebuchet MS"/>
          <w:lang w:val="fr-FR"/>
        </w:rPr>
        <w:t>Les documents d’exécution seront transmis pour approbation à la direction de projet de l’Université Paris-Saclay au plus tard un mois avant la réception des travaux de l’ouvrage. Le DOE numérique final approuvé par le maître d’œuvre devra être impérativement restitué à l’Université Paris-Saclay au plus tard 2 mois après la réception et/ou de la mise en service des ouvrages.</w:t>
      </w:r>
    </w:p>
    <w:p w14:paraId="2664B479" w14:textId="77777777" w:rsidR="00A56809" w:rsidRPr="00C475DF" w:rsidRDefault="00A56809" w:rsidP="005D1F50">
      <w:pPr>
        <w:jc w:val="both"/>
        <w:rPr>
          <w:rFonts w:ascii="Trebuchet MS" w:hAnsi="Trebuchet MS"/>
          <w:u w:val="single"/>
          <w:lang w:val="fr-FR"/>
        </w:rPr>
      </w:pPr>
      <w:r w:rsidRPr="00C475DF">
        <w:rPr>
          <w:rFonts w:ascii="Trebuchet MS" w:hAnsi="Trebuchet MS"/>
          <w:u w:val="single"/>
          <w:lang w:val="fr-FR"/>
        </w:rPr>
        <w:t>Accompagnement pour la collecte de données</w:t>
      </w:r>
    </w:p>
    <w:p w14:paraId="006C50F7" w14:textId="77777777" w:rsidR="00A56809" w:rsidRPr="00C475DF" w:rsidRDefault="00A56809" w:rsidP="005D1F50">
      <w:pPr>
        <w:jc w:val="both"/>
        <w:rPr>
          <w:rFonts w:ascii="Trebuchet MS" w:hAnsi="Trebuchet MS"/>
          <w:lang w:val="fr-FR"/>
        </w:rPr>
      </w:pPr>
      <w:r w:rsidRPr="00C475DF">
        <w:rPr>
          <w:rFonts w:ascii="Trebuchet MS" w:hAnsi="Trebuchet MS"/>
          <w:lang w:val="fr-FR"/>
        </w:rPr>
        <w:t>Une réunion préalable de mise en route de la démarche « référentiel patrimonial » sera planifiée avec la direction de projet de l’Université, pendant la période de préparation de chantier, afin de permettre aux entreprises de s’approprier ces spécifications dès la phase d’élaboration des plans d’exécution.</w:t>
      </w:r>
    </w:p>
    <w:p w14:paraId="566AC063" w14:textId="77777777" w:rsidR="00A56809" w:rsidRPr="00C475DF" w:rsidRDefault="00A56809" w:rsidP="005D1F50">
      <w:pPr>
        <w:jc w:val="both"/>
        <w:rPr>
          <w:rFonts w:ascii="Trebuchet MS" w:hAnsi="Trebuchet MS"/>
          <w:lang w:val="fr-FR"/>
        </w:rPr>
      </w:pPr>
      <w:r w:rsidRPr="00C475DF">
        <w:rPr>
          <w:rFonts w:ascii="Trebuchet MS" w:hAnsi="Trebuchet MS"/>
          <w:lang w:val="fr-FR"/>
        </w:rPr>
        <w:lastRenderedPageBreak/>
        <w:t>L’université Paris-Saclay pourra accompagner les entreprises dans cette démarche en fonction de la complexité des ouvrages à exécuter, et à leur demande.</w:t>
      </w:r>
    </w:p>
    <w:p w14:paraId="586379B2" w14:textId="77777777" w:rsidR="00A56809" w:rsidRPr="00C475DF" w:rsidRDefault="00A56809" w:rsidP="005D1F50">
      <w:pPr>
        <w:pStyle w:val="Titre4"/>
        <w:numPr>
          <w:ilvl w:val="3"/>
          <w:numId w:val="1"/>
        </w:numPr>
        <w:rPr>
          <w:rFonts w:ascii="Trebuchet MS" w:hAnsi="Trebuchet MS"/>
        </w:rPr>
      </w:pPr>
      <w:r w:rsidRPr="00C475DF">
        <w:rPr>
          <w:rFonts w:ascii="Trebuchet MS" w:hAnsi="Trebuchet MS"/>
        </w:rPr>
        <w:t xml:space="preserve"> RÉCEPTION DES TRAVAUX</w:t>
      </w:r>
    </w:p>
    <w:p w14:paraId="7B407DE6" w14:textId="77777777" w:rsidR="00A56809" w:rsidRPr="00C475DF" w:rsidRDefault="00A56809" w:rsidP="005D1F50">
      <w:pPr>
        <w:jc w:val="both"/>
        <w:rPr>
          <w:rFonts w:ascii="Trebuchet MS" w:hAnsi="Trebuchet MS"/>
          <w:lang w:val="fr-FR"/>
        </w:rPr>
      </w:pPr>
      <w:r w:rsidRPr="00C475DF">
        <w:rPr>
          <w:rFonts w:ascii="Trebuchet MS" w:hAnsi="Trebuchet MS"/>
          <w:lang w:val="fr-FR"/>
        </w:rPr>
        <w:t>La réception fera l’objet d’un PV signé par le Maître d’ouvrage et le titulaire.</w:t>
      </w:r>
    </w:p>
    <w:p w14:paraId="742AD165" w14:textId="77777777" w:rsidR="00A56809" w:rsidRPr="00C475DF" w:rsidRDefault="00A56809" w:rsidP="005D1F50">
      <w:pPr>
        <w:jc w:val="both"/>
        <w:rPr>
          <w:rFonts w:ascii="Trebuchet MS" w:hAnsi="Trebuchet MS"/>
          <w:lang w:val="fr-FR"/>
        </w:rPr>
      </w:pPr>
      <w:r w:rsidRPr="00C475DF">
        <w:rPr>
          <w:rFonts w:ascii="Trebuchet MS" w:hAnsi="Trebuchet MS"/>
          <w:lang w:val="fr-FR"/>
        </w:rPr>
        <w:t>Si la réception est refusée, un délai sera accordé pour remédier aux problèmes constatés.</w:t>
      </w:r>
    </w:p>
    <w:p w14:paraId="29AFFED0" w14:textId="77777777" w:rsidR="00A56809" w:rsidRPr="00C475DF" w:rsidRDefault="00A56809" w:rsidP="005D1F50">
      <w:pPr>
        <w:jc w:val="both"/>
        <w:rPr>
          <w:rFonts w:ascii="Trebuchet MS" w:hAnsi="Trebuchet MS"/>
          <w:lang w:val="fr-FR"/>
        </w:rPr>
      </w:pPr>
      <w:r w:rsidRPr="00C475DF">
        <w:rPr>
          <w:rFonts w:ascii="Trebuchet MS" w:hAnsi="Trebuchet MS"/>
          <w:lang w:val="fr-FR"/>
        </w:rPr>
        <w:t>Au terme de ce délai, il sera procédé à une nouvelle tentative de réception, dans l’hypothèse d’un refus, il sera demandé à un tiers de procéder à l’achèvement des travaux et des diverses prestations, aux frais du prestataire.</w:t>
      </w:r>
    </w:p>
    <w:p w14:paraId="5FCF336C" w14:textId="77777777" w:rsidR="00A56809" w:rsidRPr="00C475DF" w:rsidRDefault="00A56809" w:rsidP="005D1F50">
      <w:pPr>
        <w:jc w:val="both"/>
        <w:rPr>
          <w:rFonts w:ascii="Trebuchet MS" w:hAnsi="Trebuchet MS"/>
          <w:lang w:val="fr-FR"/>
        </w:rPr>
      </w:pPr>
      <w:r w:rsidRPr="00C475DF">
        <w:rPr>
          <w:rFonts w:ascii="Trebuchet MS" w:hAnsi="Trebuchet MS"/>
          <w:lang w:val="fr-FR"/>
        </w:rPr>
        <w:t>En tout état de cause, le délai global restera le même et aucune prolongation ne sera acceptée du fait de ce retard. Le jour de la réception, le titulaire doit remettre le dossier D.O.E. conforme aux ouvrages exécutés.</w:t>
      </w:r>
    </w:p>
    <w:p w14:paraId="2AF4A97A" w14:textId="77777777" w:rsidR="00A56809" w:rsidRPr="00C475DF" w:rsidRDefault="00A56809" w:rsidP="005D1F50">
      <w:pPr>
        <w:pStyle w:val="Titre4"/>
        <w:numPr>
          <w:ilvl w:val="3"/>
          <w:numId w:val="1"/>
        </w:numPr>
        <w:rPr>
          <w:rFonts w:ascii="Trebuchet MS" w:hAnsi="Trebuchet MS"/>
        </w:rPr>
      </w:pPr>
      <w:r w:rsidRPr="00C475DF">
        <w:rPr>
          <w:rFonts w:ascii="Trebuchet MS" w:hAnsi="Trebuchet MS"/>
        </w:rPr>
        <w:t xml:space="preserve"> PROPRIÉTÉ INDUSTRIELLE</w:t>
      </w:r>
    </w:p>
    <w:p w14:paraId="07166EBD" w14:textId="77777777" w:rsidR="00A56809" w:rsidRPr="00C475DF" w:rsidRDefault="00A56809" w:rsidP="005D1F50">
      <w:pPr>
        <w:jc w:val="both"/>
        <w:rPr>
          <w:rFonts w:ascii="Trebuchet MS" w:hAnsi="Trebuchet MS"/>
          <w:lang w:val="fr-FR"/>
        </w:rPr>
      </w:pPr>
      <w:r w:rsidRPr="00C475DF">
        <w:rPr>
          <w:rFonts w:ascii="Trebuchet MS" w:hAnsi="Trebuchet MS"/>
          <w:lang w:val="fr-FR"/>
        </w:rPr>
        <w:t>Le Titulaire se porte garant de la propriété de tous les systèmes, matériels, logiciels, ou procédés employés pour la réalisation des travaux. De plus, il s’engage à acquérir toutes les licences relatives aux brevets couvrants ce type d’installation.</w:t>
      </w:r>
    </w:p>
    <w:p w14:paraId="02A2EBBB" w14:textId="77777777" w:rsidR="00A56809" w:rsidRPr="00C475DF" w:rsidRDefault="00A56809" w:rsidP="005D1F50">
      <w:pPr>
        <w:jc w:val="both"/>
        <w:rPr>
          <w:rFonts w:ascii="Trebuchet MS" w:hAnsi="Trebuchet MS"/>
          <w:lang w:val="fr-FR"/>
        </w:rPr>
      </w:pPr>
      <w:r w:rsidRPr="00C475DF">
        <w:rPr>
          <w:rFonts w:ascii="Trebuchet MS" w:hAnsi="Trebuchet MS"/>
          <w:lang w:val="fr-FR"/>
        </w:rPr>
        <w:t>Les études, matériels et licences logicielles livrés par Le Titulaire dans le cadre de ce marché deviendront la propriété du Maître d’Ouvrage après la réception de l’installation.</w:t>
      </w:r>
    </w:p>
    <w:p w14:paraId="3F3A18B6" w14:textId="77777777" w:rsidR="00A56809" w:rsidRPr="00C475DF" w:rsidRDefault="00A56809" w:rsidP="005D1F50">
      <w:pPr>
        <w:pStyle w:val="Titre4"/>
        <w:numPr>
          <w:ilvl w:val="3"/>
          <w:numId w:val="1"/>
        </w:numPr>
        <w:rPr>
          <w:rFonts w:ascii="Trebuchet MS" w:hAnsi="Trebuchet MS"/>
        </w:rPr>
      </w:pPr>
      <w:r w:rsidRPr="00C475DF">
        <w:rPr>
          <w:rFonts w:ascii="Trebuchet MS" w:hAnsi="Trebuchet MS"/>
        </w:rPr>
        <w:t xml:space="preserve"> DÉVELOPPEMENT DURABLE</w:t>
      </w:r>
    </w:p>
    <w:p w14:paraId="32D2C54D" w14:textId="77777777" w:rsidR="00A56809" w:rsidRPr="00C475DF" w:rsidRDefault="00A56809" w:rsidP="005D1F50">
      <w:pPr>
        <w:jc w:val="both"/>
        <w:rPr>
          <w:rFonts w:ascii="Trebuchet MS" w:hAnsi="Trebuchet MS"/>
          <w:lang w:val="fr-FR"/>
        </w:rPr>
      </w:pPr>
      <w:r w:rsidRPr="00C475DF">
        <w:rPr>
          <w:rFonts w:ascii="Trebuchet MS" w:hAnsi="Trebuchet MS"/>
          <w:lang w:val="fr-FR"/>
        </w:rPr>
        <w:t>Le Titulaire devra à minima :</w:t>
      </w:r>
    </w:p>
    <w:p w14:paraId="5AE7FAE1" w14:textId="77777777" w:rsidR="00A56809" w:rsidRPr="00C475DF" w:rsidRDefault="00A56809" w:rsidP="005D1F50">
      <w:pPr>
        <w:pStyle w:val="Paragraphedeliste"/>
        <w:numPr>
          <w:ilvl w:val="0"/>
          <w:numId w:val="38"/>
        </w:numPr>
        <w:rPr>
          <w:rFonts w:ascii="Trebuchet MS" w:hAnsi="Trebuchet MS"/>
        </w:rPr>
      </w:pPr>
      <w:r w:rsidRPr="00C475DF">
        <w:rPr>
          <w:rFonts w:ascii="Trebuchet MS" w:hAnsi="Trebuchet MS"/>
        </w:rPr>
        <w:t>Décrire sa politique en matière de développement durable.</w:t>
      </w:r>
    </w:p>
    <w:p w14:paraId="109076C3" w14:textId="77777777" w:rsidR="00A56809" w:rsidRPr="00C475DF" w:rsidRDefault="00A56809" w:rsidP="005D1F50">
      <w:pPr>
        <w:pStyle w:val="Paragraphedeliste"/>
        <w:numPr>
          <w:ilvl w:val="0"/>
          <w:numId w:val="38"/>
        </w:numPr>
        <w:rPr>
          <w:rFonts w:ascii="Trebuchet MS" w:hAnsi="Trebuchet MS"/>
        </w:rPr>
      </w:pPr>
      <w:r w:rsidRPr="00C475DF">
        <w:rPr>
          <w:rFonts w:ascii="Trebuchet MS" w:hAnsi="Trebuchet MS"/>
        </w:rPr>
        <w:t>Indiquer la méthode de gestion de déchets qui sera mise en œuvre dans le cadre du présent marché.</w:t>
      </w:r>
    </w:p>
    <w:p w14:paraId="668CE416" w14:textId="77777777" w:rsidR="00A56809" w:rsidRPr="00C475DF" w:rsidRDefault="00A56809" w:rsidP="005D1F50">
      <w:pPr>
        <w:jc w:val="both"/>
        <w:rPr>
          <w:rFonts w:ascii="Trebuchet MS" w:hAnsi="Trebuchet MS"/>
          <w:lang w:val="fr-FR"/>
        </w:rPr>
      </w:pPr>
      <w:r w:rsidRPr="00C475DF">
        <w:rPr>
          <w:rFonts w:ascii="Trebuchet MS" w:hAnsi="Trebuchet MS"/>
          <w:lang w:val="fr-FR"/>
        </w:rPr>
        <w:t>Dans sa réponse, la note méthodologique devra expliciter clairement les dispositions prises dans le cadre de ce projet.</w:t>
      </w:r>
    </w:p>
    <w:p w14:paraId="46170166" w14:textId="77777777" w:rsidR="00A56809" w:rsidRPr="00C475DF" w:rsidRDefault="00A56809" w:rsidP="005D1F50">
      <w:pPr>
        <w:pStyle w:val="Titre4"/>
        <w:numPr>
          <w:ilvl w:val="3"/>
          <w:numId w:val="1"/>
        </w:numPr>
        <w:rPr>
          <w:rFonts w:ascii="Trebuchet MS" w:hAnsi="Trebuchet MS"/>
        </w:rPr>
      </w:pPr>
      <w:r w:rsidRPr="00C475DF">
        <w:rPr>
          <w:rFonts w:ascii="Trebuchet MS" w:hAnsi="Trebuchet MS"/>
        </w:rPr>
        <w:t xml:space="preserve"> QUALITÉ DES MATÉRIELS</w:t>
      </w:r>
    </w:p>
    <w:p w14:paraId="7B9D84FC" w14:textId="77777777" w:rsidR="00A56809" w:rsidRPr="00C475DF" w:rsidRDefault="00A56809" w:rsidP="005D1F50">
      <w:pPr>
        <w:jc w:val="both"/>
        <w:rPr>
          <w:rFonts w:ascii="Trebuchet MS" w:hAnsi="Trebuchet MS"/>
          <w:lang w:val="fr-FR"/>
        </w:rPr>
      </w:pPr>
      <w:r w:rsidRPr="00C475DF">
        <w:rPr>
          <w:rFonts w:ascii="Trebuchet MS" w:hAnsi="Trebuchet MS"/>
          <w:lang w:val="fr-FR"/>
        </w:rPr>
        <w:t>Le Titulaire aura la responsabilité entière de tous les matériels qu’il a fournis et installés. Tous les matériels fournis seront neufs, conformes aux normes et décrets en vigueur, et exempts de tous vices visibles ou cachés.</w:t>
      </w:r>
    </w:p>
    <w:p w14:paraId="6503BD11" w14:textId="77777777" w:rsidR="00A56809" w:rsidRPr="00C475DF" w:rsidRDefault="00A56809" w:rsidP="005D1F50">
      <w:pPr>
        <w:jc w:val="both"/>
        <w:rPr>
          <w:rFonts w:ascii="Trebuchet MS" w:hAnsi="Trebuchet MS"/>
          <w:lang w:val="fr-FR"/>
        </w:rPr>
      </w:pPr>
      <w:r w:rsidRPr="00C475DF">
        <w:rPr>
          <w:rFonts w:ascii="Trebuchet MS" w:hAnsi="Trebuchet MS"/>
          <w:lang w:val="fr-FR"/>
        </w:rPr>
        <w:t>Les appareils devront être de marques connues, de technologie et de fabrication récente et d’un fonctionnement éprouvé. Les équipements devront être garantis par le fabricant pour l’utilisation envisagée.</w:t>
      </w:r>
    </w:p>
    <w:p w14:paraId="5B792963" w14:textId="77777777" w:rsidR="00A56809" w:rsidRPr="00C475DF" w:rsidRDefault="00A56809" w:rsidP="005D1F50">
      <w:pPr>
        <w:jc w:val="both"/>
        <w:rPr>
          <w:rFonts w:ascii="Trebuchet MS" w:hAnsi="Trebuchet MS"/>
          <w:lang w:val="fr-FR"/>
        </w:rPr>
      </w:pPr>
      <w:r w:rsidRPr="00C475DF">
        <w:rPr>
          <w:rFonts w:ascii="Trebuchet MS" w:hAnsi="Trebuchet MS"/>
          <w:lang w:val="fr-FR"/>
        </w:rPr>
        <w:t>Il est rappelé au titulaire du marché que s’agissant d’un marché français, il est tenu de respecter la loi Toubon 94-665 du 4 août 1994. Celle-ci impose l’usage de la langue française aussi bien dans la fourniture de la documentation que dans les libellés, textes, commandes, menus … des applications et programmes fournis et/ou développés. Les informations détaillées sur le contenu de cette loi sont disponibles sur le site :</w:t>
      </w:r>
    </w:p>
    <w:p w14:paraId="5235B09A" w14:textId="77777777" w:rsidR="00A56809" w:rsidRPr="00C475DF" w:rsidRDefault="00A56809" w:rsidP="005D1F50">
      <w:pPr>
        <w:jc w:val="both"/>
        <w:rPr>
          <w:rFonts w:ascii="Trebuchet MS" w:hAnsi="Trebuchet MS"/>
          <w:lang w:val="fr-FR"/>
        </w:rPr>
      </w:pPr>
      <w:r w:rsidRPr="00C475DF">
        <w:rPr>
          <w:rFonts w:ascii="Trebuchet MS" w:hAnsi="Trebuchet MS"/>
          <w:lang w:val="fr-FR"/>
        </w:rPr>
        <w:t>http://www.culture.gouv.fr/culture/dglf/lois/loi-fr.htm.</w:t>
      </w:r>
    </w:p>
    <w:p w14:paraId="70C4E486" w14:textId="77777777" w:rsidR="00A56809" w:rsidRPr="00C475DF" w:rsidRDefault="00A56809" w:rsidP="005D1F50">
      <w:pPr>
        <w:jc w:val="both"/>
        <w:rPr>
          <w:rFonts w:ascii="Trebuchet MS" w:hAnsi="Trebuchet MS"/>
          <w:lang w:val="fr-FR"/>
        </w:rPr>
      </w:pPr>
      <w:r w:rsidRPr="00C475DF">
        <w:rPr>
          <w:rFonts w:ascii="Trebuchet MS" w:hAnsi="Trebuchet MS"/>
          <w:lang w:val="fr-FR"/>
        </w:rPr>
        <w:t>Le titulaire est informé que tout matériel, logiciel ou documentation, ne respectant pas cette obligation, sera refusé.</w:t>
      </w:r>
    </w:p>
    <w:p w14:paraId="4C7FEE0D" w14:textId="77777777" w:rsidR="00A56809" w:rsidRPr="00C475DF" w:rsidRDefault="00A56809" w:rsidP="005D1F50">
      <w:pPr>
        <w:pStyle w:val="Titre4"/>
        <w:numPr>
          <w:ilvl w:val="3"/>
          <w:numId w:val="1"/>
        </w:numPr>
        <w:rPr>
          <w:rFonts w:ascii="Trebuchet MS" w:hAnsi="Trebuchet MS"/>
        </w:rPr>
      </w:pPr>
      <w:r w:rsidRPr="00C475DF">
        <w:rPr>
          <w:rFonts w:ascii="Trebuchet MS" w:hAnsi="Trebuchet MS"/>
        </w:rPr>
        <w:t xml:space="preserve"> GARANTIES</w:t>
      </w:r>
    </w:p>
    <w:p w14:paraId="62DC4ED9" w14:textId="77777777" w:rsidR="00A56809" w:rsidRPr="00C475DF" w:rsidRDefault="00A56809" w:rsidP="005D1F50">
      <w:pPr>
        <w:jc w:val="both"/>
        <w:rPr>
          <w:rFonts w:ascii="Trebuchet MS" w:hAnsi="Trebuchet MS"/>
          <w:lang w:val="fr-FR"/>
        </w:rPr>
      </w:pPr>
      <w:r w:rsidRPr="00C475DF">
        <w:rPr>
          <w:rFonts w:ascii="Trebuchet MS" w:hAnsi="Trebuchet MS"/>
          <w:lang w:val="fr-FR"/>
        </w:rPr>
        <w:t>Le Titulaire garantira le bon fonctionnement du matériel qu’il aura fourni et installé, compte tenu de l’environnement du site. Tout matériel fourni sera garanti 36 mois à compter de la date de réception des prestations prononcée par le Maître d’Ouvrage. Cette garantie portera sur tous les défauts visibles ou non des matériaux employés, contre tous les vices de construction et de conception et sur le bon fonctionnement de l’installation.</w:t>
      </w:r>
    </w:p>
    <w:p w14:paraId="38C9CAC7" w14:textId="77777777" w:rsidR="00A56809" w:rsidRPr="00C475DF" w:rsidRDefault="00A56809" w:rsidP="005D1F50">
      <w:pPr>
        <w:jc w:val="both"/>
        <w:rPr>
          <w:rFonts w:ascii="Trebuchet MS" w:hAnsi="Trebuchet MS"/>
          <w:lang w:val="fr-FR"/>
        </w:rPr>
      </w:pPr>
      <w:r w:rsidRPr="00C475DF">
        <w:rPr>
          <w:rFonts w:ascii="Trebuchet MS" w:hAnsi="Trebuchet MS"/>
          <w:lang w:val="fr-FR"/>
        </w:rPr>
        <w:t>La responsabilité du Titulaire couvrira également et dans les mêmes conditions toutes les fournitures qu’il aura éventuellement sous-traitées.</w:t>
      </w:r>
    </w:p>
    <w:p w14:paraId="3074F602" w14:textId="77777777" w:rsidR="00A56809" w:rsidRPr="00C475DF" w:rsidRDefault="00A56809" w:rsidP="005D1F50">
      <w:pPr>
        <w:jc w:val="both"/>
        <w:rPr>
          <w:rFonts w:ascii="Trebuchet MS" w:hAnsi="Trebuchet MS"/>
          <w:lang w:val="fr-FR"/>
        </w:rPr>
      </w:pPr>
      <w:r w:rsidRPr="00C475DF">
        <w:rPr>
          <w:rFonts w:ascii="Trebuchet MS" w:hAnsi="Trebuchet MS"/>
          <w:lang w:val="fr-FR"/>
        </w:rPr>
        <w:lastRenderedPageBreak/>
        <w:t xml:space="preserve">Le Titulaire s’engage à remplacer, réparer ou modifier à ses frais tous les pièces ou éléments défectueux de conception, de matériaux ou de construction pendant la période de garantie. Le délai d’intervention durant la période de garantie est de 7 jours </w:t>
      </w:r>
      <w:proofErr w:type="gramStart"/>
      <w:r w:rsidRPr="00C475DF">
        <w:rPr>
          <w:rFonts w:ascii="Trebuchet MS" w:hAnsi="Trebuchet MS"/>
          <w:lang w:val="fr-FR"/>
        </w:rPr>
        <w:t>ouvrés</w:t>
      </w:r>
      <w:proofErr w:type="gramEnd"/>
      <w:r w:rsidRPr="00C475DF">
        <w:rPr>
          <w:rFonts w:ascii="Trebuchet MS" w:hAnsi="Trebuchet MS"/>
          <w:lang w:val="fr-FR"/>
        </w:rPr>
        <w:t xml:space="preserve"> ; le délai de réparation est de 7 jours ouvrés. Le décompte du délai débute dès l’appel du Maître d’Ouvrage confirmé par télécopie ou par mail.</w:t>
      </w:r>
    </w:p>
    <w:p w14:paraId="120E69AB" w14:textId="77777777" w:rsidR="00A56809" w:rsidRPr="00C475DF" w:rsidRDefault="00A56809" w:rsidP="005D1F50">
      <w:pPr>
        <w:jc w:val="both"/>
        <w:rPr>
          <w:rFonts w:ascii="Trebuchet MS" w:hAnsi="Trebuchet MS"/>
          <w:lang w:val="fr-FR"/>
        </w:rPr>
      </w:pPr>
      <w:r w:rsidRPr="00C475DF">
        <w:rPr>
          <w:rFonts w:ascii="Trebuchet MS" w:hAnsi="Trebuchet MS"/>
          <w:lang w:val="fr-FR"/>
        </w:rPr>
        <w:t>Si le Titulaire n’a pas envoyé de personnel dans les délais impartis, les ouvrages pourront être réparés par le Maître d’Ouvrage ou son représentant, aux frais du Titulaire, indépendamment des dommages et intérêts qui lui seraient réclamés si le défaut de réparation cause un accident ou un préjudice.</w:t>
      </w:r>
    </w:p>
    <w:p w14:paraId="4DF88EC6" w14:textId="77777777" w:rsidR="00A56809" w:rsidRPr="00C475DF" w:rsidRDefault="00A56809" w:rsidP="005D1F50">
      <w:pPr>
        <w:pStyle w:val="Titre4"/>
        <w:numPr>
          <w:ilvl w:val="3"/>
          <w:numId w:val="1"/>
        </w:numPr>
        <w:rPr>
          <w:rFonts w:ascii="Trebuchet MS" w:hAnsi="Trebuchet MS"/>
        </w:rPr>
      </w:pPr>
      <w:r w:rsidRPr="00C475DF">
        <w:rPr>
          <w:rFonts w:ascii="Trebuchet MS" w:hAnsi="Trebuchet MS"/>
        </w:rPr>
        <w:t xml:space="preserve"> DÉPOSE</w:t>
      </w:r>
    </w:p>
    <w:p w14:paraId="538A30F9" w14:textId="77777777" w:rsidR="00A56809" w:rsidRPr="00C475DF" w:rsidRDefault="00A56809" w:rsidP="005D1F50">
      <w:pPr>
        <w:jc w:val="both"/>
        <w:rPr>
          <w:rFonts w:ascii="Trebuchet MS" w:hAnsi="Trebuchet MS"/>
          <w:lang w:val="fr-FR"/>
        </w:rPr>
      </w:pPr>
      <w:r w:rsidRPr="00C475DF">
        <w:rPr>
          <w:rFonts w:ascii="Trebuchet MS" w:hAnsi="Trebuchet MS"/>
          <w:lang w:val="fr-FR"/>
        </w:rPr>
        <w:t>L’ensemble des équipements devenus inutiles sera déposé par le Titulaire. Il s’agit entre autres des clôtures, des câblages, des câbles d’alimentation électriques non réutilisés, les organes de coupure dans les armoires électriques modifiées, …</w:t>
      </w:r>
    </w:p>
    <w:p w14:paraId="7785A1A3" w14:textId="77777777" w:rsidR="00A56809" w:rsidRPr="00C475DF" w:rsidRDefault="00A56809" w:rsidP="005D1F50">
      <w:pPr>
        <w:jc w:val="both"/>
        <w:rPr>
          <w:rFonts w:ascii="Trebuchet MS" w:hAnsi="Trebuchet MS"/>
          <w:lang w:val="fr-FR"/>
        </w:rPr>
      </w:pPr>
      <w:r w:rsidRPr="00C475DF">
        <w:rPr>
          <w:rFonts w:ascii="Trebuchet MS" w:hAnsi="Trebuchet MS"/>
          <w:lang w:val="fr-FR"/>
        </w:rPr>
        <w:t>Les équipements ou câblages devenus inutiles seront déposés par le Titulaire. Les pots de scellement vides seront soit rebouchés, soit obturés. Les retouches de peinture correspondant à ces déposes seront réalisées par le titulaire du présent marché de façon à laisser les lieux avec un aspect propre. Cette fiche de signalement devra indiquer la date, le lieu de l’intervention, un visuel, une explication sur la nature des travaux à réaliser.</w:t>
      </w:r>
    </w:p>
    <w:p w14:paraId="5C96DA9B" w14:textId="77777777" w:rsidR="00A56809" w:rsidRPr="00C475DF" w:rsidRDefault="00A56809" w:rsidP="005D1F50">
      <w:pPr>
        <w:pStyle w:val="Titre4"/>
        <w:numPr>
          <w:ilvl w:val="3"/>
          <w:numId w:val="1"/>
        </w:numPr>
        <w:rPr>
          <w:rFonts w:ascii="Trebuchet MS" w:hAnsi="Trebuchet MS"/>
        </w:rPr>
      </w:pPr>
      <w:r w:rsidRPr="00C475DF">
        <w:rPr>
          <w:rFonts w:ascii="Trebuchet MS" w:hAnsi="Trebuchet MS"/>
        </w:rPr>
        <w:t xml:space="preserve"> AVERTISSEMENT IMPORTANT</w:t>
      </w:r>
    </w:p>
    <w:p w14:paraId="224D57D5" w14:textId="77777777" w:rsidR="00A56809" w:rsidRPr="00C475DF" w:rsidRDefault="00A56809" w:rsidP="005D1F50">
      <w:pPr>
        <w:jc w:val="both"/>
        <w:rPr>
          <w:rFonts w:ascii="Trebuchet MS" w:hAnsi="Trebuchet MS"/>
          <w:lang w:val="fr-FR"/>
        </w:rPr>
      </w:pPr>
      <w:r w:rsidRPr="00753993">
        <w:rPr>
          <w:rFonts w:ascii="Trebuchet MS" w:hAnsi="Trebuchet MS"/>
          <w:lang w:val="fr-FR"/>
        </w:rPr>
        <w:t>Les offres sont établies dans le strict cadre du présent dossier, seules les options et prestations supplémentaires éventuelles demandées sont admises.</w:t>
      </w:r>
    </w:p>
    <w:p w14:paraId="0C2F52F6" w14:textId="77777777" w:rsidR="00A56809" w:rsidRPr="00C475DF" w:rsidRDefault="00A56809" w:rsidP="005D1F50">
      <w:pPr>
        <w:jc w:val="both"/>
        <w:rPr>
          <w:rFonts w:ascii="Trebuchet MS" w:hAnsi="Trebuchet MS"/>
          <w:lang w:val="fr-FR"/>
        </w:rPr>
      </w:pPr>
      <w:r w:rsidRPr="00C475DF">
        <w:rPr>
          <w:rFonts w:ascii="Trebuchet MS" w:hAnsi="Trebuchet MS"/>
          <w:lang w:val="fr-FR"/>
        </w:rPr>
        <w:t>Le Titulaire explicitera clairement les dispositions prises et les matériels prévus pour la réalisation des travaux.</w:t>
      </w:r>
    </w:p>
    <w:p w14:paraId="0E8E4CE9" w14:textId="77777777" w:rsidR="00A56809" w:rsidRPr="00C475DF" w:rsidRDefault="00A56809" w:rsidP="005D1F50">
      <w:pPr>
        <w:jc w:val="both"/>
        <w:rPr>
          <w:rFonts w:ascii="Trebuchet MS" w:hAnsi="Trebuchet MS"/>
        </w:rPr>
      </w:pPr>
      <w:r w:rsidRPr="00C475DF">
        <w:rPr>
          <w:rFonts w:ascii="Trebuchet MS" w:hAnsi="Trebuchet MS"/>
          <w:lang w:val="fr-FR"/>
        </w:rPr>
        <w:t xml:space="preserve">Les quantités indiquées sur les différents documents ne sont données qu'à titre indicatif. </w:t>
      </w:r>
      <w:r w:rsidRPr="00C475DF">
        <w:rPr>
          <w:rFonts w:ascii="Trebuchet MS" w:hAnsi="Trebuchet MS"/>
        </w:rPr>
        <w:t xml:space="preserve">Le </w:t>
      </w:r>
      <w:proofErr w:type="spellStart"/>
      <w:r w:rsidRPr="00C475DF">
        <w:rPr>
          <w:rFonts w:ascii="Trebuchet MS" w:hAnsi="Trebuchet MS"/>
        </w:rPr>
        <w:t>candidat</w:t>
      </w:r>
      <w:proofErr w:type="spellEnd"/>
      <w:r w:rsidRPr="00C475DF">
        <w:rPr>
          <w:rFonts w:ascii="Trebuchet MS" w:hAnsi="Trebuchet MS"/>
        </w:rPr>
        <w:t xml:space="preserve"> </w:t>
      </w:r>
      <w:proofErr w:type="spellStart"/>
      <w:r w:rsidRPr="00C475DF">
        <w:rPr>
          <w:rFonts w:ascii="Trebuchet MS" w:hAnsi="Trebuchet MS"/>
        </w:rPr>
        <w:t>précisera</w:t>
      </w:r>
      <w:proofErr w:type="spellEnd"/>
      <w:r w:rsidRPr="00C475DF">
        <w:rPr>
          <w:rFonts w:ascii="Trebuchet MS" w:hAnsi="Trebuchet MS"/>
        </w:rPr>
        <w:t xml:space="preserve"> </w:t>
      </w:r>
      <w:proofErr w:type="spellStart"/>
      <w:r w:rsidRPr="00C475DF">
        <w:rPr>
          <w:rFonts w:ascii="Trebuchet MS" w:hAnsi="Trebuchet MS"/>
        </w:rPr>
        <w:t>ces</w:t>
      </w:r>
      <w:proofErr w:type="spellEnd"/>
      <w:r w:rsidRPr="00C475DF">
        <w:rPr>
          <w:rFonts w:ascii="Trebuchet MS" w:hAnsi="Trebuchet MS"/>
        </w:rPr>
        <w:t xml:space="preserve"> </w:t>
      </w:r>
      <w:proofErr w:type="spellStart"/>
      <w:r w:rsidRPr="00C475DF">
        <w:rPr>
          <w:rFonts w:ascii="Trebuchet MS" w:hAnsi="Trebuchet MS"/>
        </w:rPr>
        <w:t>quantités</w:t>
      </w:r>
      <w:proofErr w:type="spellEnd"/>
      <w:r w:rsidRPr="00C475DF">
        <w:rPr>
          <w:rFonts w:ascii="Trebuchet MS" w:hAnsi="Trebuchet MS"/>
        </w:rPr>
        <w:t xml:space="preserve"> sur la DPGF.</w:t>
      </w:r>
    </w:p>
    <w:p w14:paraId="04293A33" w14:textId="77777777" w:rsidR="00A56809" w:rsidRPr="00C475DF" w:rsidRDefault="00A56809" w:rsidP="005D1F50">
      <w:pPr>
        <w:pStyle w:val="Titre4"/>
        <w:numPr>
          <w:ilvl w:val="3"/>
          <w:numId w:val="1"/>
        </w:numPr>
        <w:rPr>
          <w:rFonts w:ascii="Trebuchet MS" w:hAnsi="Trebuchet MS"/>
        </w:rPr>
      </w:pPr>
      <w:r w:rsidRPr="00C475DF">
        <w:rPr>
          <w:rFonts w:ascii="Trebuchet MS" w:hAnsi="Trebuchet MS"/>
        </w:rPr>
        <w:t xml:space="preserve"> L’INFORMATION</w:t>
      </w:r>
    </w:p>
    <w:p w14:paraId="3CAA68CE" w14:textId="77777777" w:rsidR="00A56809" w:rsidRPr="00C475DF" w:rsidRDefault="00A56809" w:rsidP="005D1F50">
      <w:pPr>
        <w:jc w:val="both"/>
        <w:rPr>
          <w:rFonts w:ascii="Trebuchet MS" w:hAnsi="Trebuchet MS"/>
          <w:lang w:val="fr-FR"/>
        </w:rPr>
      </w:pPr>
      <w:r w:rsidRPr="00C475DF">
        <w:rPr>
          <w:rFonts w:ascii="Trebuchet MS" w:hAnsi="Trebuchet MS"/>
          <w:lang w:val="fr-FR"/>
        </w:rPr>
        <w:t>Le présent document décrit les modifications ou ajouts à apporter au système en place. Cependant, il faut souligner que les meilleurs systèmes de sûreté sont en partie inopérants s'il ne s'accompagne pas d'une adhésion des personnels.</w:t>
      </w:r>
    </w:p>
    <w:p w14:paraId="70837C1A" w14:textId="77777777" w:rsidR="00A56809" w:rsidRPr="00C475DF" w:rsidRDefault="00A56809" w:rsidP="005D1F50">
      <w:pPr>
        <w:jc w:val="both"/>
        <w:rPr>
          <w:rFonts w:ascii="Trebuchet MS" w:hAnsi="Trebuchet MS"/>
          <w:lang w:val="fr-FR"/>
        </w:rPr>
      </w:pPr>
      <w:r w:rsidRPr="00C475DF">
        <w:rPr>
          <w:rFonts w:ascii="Trebuchet MS" w:hAnsi="Trebuchet MS"/>
          <w:lang w:val="fr-FR"/>
        </w:rPr>
        <w:t>Pour cela, indépendamment de la formation qui sera dispensée aux exploitants du site, le Titulaire préparera une notice d’utilisation simplifiée des différents matériels mis en place de façon à permettre la production d’un document décrivant de façon claire le fonctionnement des différents accès pour réaliser une campagne d’information du personnel avant la mise en service de ces nouveaux matériels.</w:t>
      </w:r>
    </w:p>
    <w:p w14:paraId="7F3CE668" w14:textId="77777777" w:rsidR="00A56809" w:rsidRPr="00C475DF" w:rsidRDefault="00A56809" w:rsidP="005D1F50">
      <w:pPr>
        <w:pStyle w:val="Titre4"/>
        <w:numPr>
          <w:ilvl w:val="3"/>
          <w:numId w:val="1"/>
        </w:numPr>
        <w:rPr>
          <w:rFonts w:ascii="Trebuchet MS" w:hAnsi="Trebuchet MS"/>
        </w:rPr>
      </w:pPr>
      <w:r w:rsidRPr="00C475DF">
        <w:rPr>
          <w:rFonts w:ascii="Trebuchet MS" w:hAnsi="Trebuchet MS"/>
        </w:rPr>
        <w:t>LA MAINTENANCE DES MATÉRIELS EXISTANTS AVANT LES TRAVAUX</w:t>
      </w:r>
    </w:p>
    <w:p w14:paraId="5E601273" w14:textId="77777777" w:rsidR="00A56809" w:rsidRPr="00C475DF" w:rsidRDefault="00A56809" w:rsidP="005D1F50">
      <w:pPr>
        <w:jc w:val="both"/>
        <w:rPr>
          <w:rFonts w:ascii="Trebuchet MS" w:hAnsi="Trebuchet MS"/>
          <w:lang w:val="fr-FR"/>
        </w:rPr>
      </w:pPr>
      <w:r w:rsidRPr="00C475DF">
        <w:rPr>
          <w:rFonts w:ascii="Trebuchet MS" w:hAnsi="Trebuchet MS"/>
          <w:lang w:val="fr-FR"/>
        </w:rPr>
        <w:t>Les équipements mis en place viennent en compléments d’une installation déjà en service. Le Titulaire s’assurera avant l’ajout et la mise en service de nouveaux matériels que les opérations de maintenance ont bien été réalisées sur les matériels sur lesquels ils viennent se raccorder.</w:t>
      </w:r>
    </w:p>
    <w:p w14:paraId="26B0AA8F" w14:textId="77777777" w:rsidR="00A56809" w:rsidRPr="00C475DF" w:rsidRDefault="00A56809" w:rsidP="005D1F50">
      <w:pPr>
        <w:pStyle w:val="Titre4"/>
        <w:numPr>
          <w:ilvl w:val="3"/>
          <w:numId w:val="1"/>
        </w:numPr>
        <w:rPr>
          <w:rFonts w:ascii="Trebuchet MS" w:hAnsi="Trebuchet MS"/>
        </w:rPr>
      </w:pPr>
      <w:r w:rsidRPr="00C475DF">
        <w:rPr>
          <w:rFonts w:ascii="Trebuchet MS" w:hAnsi="Trebuchet MS"/>
        </w:rPr>
        <w:t>LIMITES DE PRESTATIONS</w:t>
      </w:r>
    </w:p>
    <w:p w14:paraId="628BEF30" w14:textId="77777777" w:rsidR="00A56809" w:rsidRPr="00C475DF" w:rsidRDefault="00A56809" w:rsidP="005D1F50">
      <w:pPr>
        <w:jc w:val="both"/>
        <w:rPr>
          <w:rFonts w:ascii="Trebuchet MS" w:hAnsi="Trebuchet MS"/>
          <w:lang w:val="fr-FR"/>
        </w:rPr>
      </w:pPr>
      <w:r w:rsidRPr="00C475DF">
        <w:rPr>
          <w:rFonts w:ascii="Trebuchet MS" w:hAnsi="Trebuchet MS"/>
          <w:lang w:val="fr-FR"/>
        </w:rPr>
        <w:t>Les prestations décrites dans le présent document forment un marché unique en conséquence, quelle que soit la prestation due, elle sera à la charge du Titulaire.</w:t>
      </w:r>
    </w:p>
    <w:p w14:paraId="2D63E9F7" w14:textId="77777777" w:rsidR="00A56809" w:rsidRPr="00C475DF" w:rsidRDefault="00A56809" w:rsidP="005D1F50">
      <w:pPr>
        <w:jc w:val="both"/>
        <w:rPr>
          <w:rFonts w:ascii="Trebuchet MS" w:hAnsi="Trebuchet MS"/>
          <w:lang w:val="fr-FR"/>
        </w:rPr>
      </w:pPr>
    </w:p>
    <w:p w14:paraId="6D13874A" w14:textId="77777777" w:rsidR="00A56809" w:rsidRPr="00C475DF" w:rsidRDefault="00A56809" w:rsidP="005D1F50">
      <w:pPr>
        <w:jc w:val="both"/>
        <w:rPr>
          <w:rFonts w:ascii="Trebuchet MS" w:hAnsi="Trebuchet MS"/>
          <w:lang w:val="fr-FR"/>
        </w:rPr>
      </w:pPr>
    </w:p>
    <w:p w14:paraId="213A0491" w14:textId="77777777" w:rsidR="00A56809" w:rsidRPr="00C475DF" w:rsidRDefault="00A56809" w:rsidP="005D1F50">
      <w:pPr>
        <w:jc w:val="both"/>
        <w:rPr>
          <w:rFonts w:ascii="Trebuchet MS" w:hAnsi="Trebuchet MS"/>
          <w:lang w:val="fr-FR"/>
        </w:rPr>
      </w:pPr>
    </w:p>
    <w:p w14:paraId="49CDEAB1" w14:textId="77777777" w:rsidR="00A56809" w:rsidRPr="00C475DF" w:rsidRDefault="00A56809" w:rsidP="005D1F50">
      <w:pPr>
        <w:jc w:val="both"/>
        <w:rPr>
          <w:rFonts w:ascii="Trebuchet MS" w:hAnsi="Trebuchet MS"/>
          <w:lang w:val="fr-FR"/>
        </w:rPr>
      </w:pPr>
    </w:p>
    <w:p w14:paraId="7BB17518" w14:textId="77777777" w:rsidR="00A56809" w:rsidRPr="00C475DF" w:rsidRDefault="00A56809" w:rsidP="005D1F50">
      <w:pPr>
        <w:jc w:val="both"/>
        <w:rPr>
          <w:rFonts w:ascii="Trebuchet MS" w:hAnsi="Trebuchet MS"/>
          <w:lang w:val="fr-FR"/>
        </w:rPr>
      </w:pPr>
    </w:p>
    <w:p w14:paraId="15E21254" w14:textId="77777777" w:rsidR="00BE30E1" w:rsidRPr="00C475DF" w:rsidRDefault="00BE30E1" w:rsidP="005D1F50">
      <w:pPr>
        <w:jc w:val="both"/>
        <w:rPr>
          <w:rFonts w:ascii="Trebuchet MS" w:hAnsi="Trebuchet MS"/>
          <w:lang w:val="fr-FR"/>
        </w:rPr>
      </w:pPr>
    </w:p>
    <w:sectPr w:rsidR="00BE30E1" w:rsidRPr="00C475DF" w:rsidSect="002549E4">
      <w:footerReference w:type="defaul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4DCE7" w14:textId="77777777" w:rsidR="008E6364" w:rsidRDefault="00B31AAD">
      <w:r>
        <w:separator/>
      </w:r>
    </w:p>
  </w:endnote>
  <w:endnote w:type="continuationSeparator" w:id="0">
    <w:p w14:paraId="1D089F08" w14:textId="77777777" w:rsidR="008E6364" w:rsidRDefault="00B31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Light">
    <w:altName w:val="Roboto Light"/>
    <w:charset w:val="00"/>
    <w:family w:val="auto"/>
    <w:pitch w:val="variable"/>
    <w:sig w:usb0="E00002FF" w:usb1="5000205B" w:usb2="0000002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 Bold">
    <w:altName w:val="Roboto"/>
    <w:panose1 w:val="00000000000000000000"/>
    <w:charset w:val="00"/>
    <w:family w:val="roman"/>
    <w:notTrueType/>
    <w:pitch w:val="default"/>
  </w:font>
  <w:font w:name="Roboto Medium">
    <w:charset w:val="00"/>
    <w:family w:val="auto"/>
    <w:pitch w:val="variable"/>
    <w:sig w:usb0="E00002FF" w:usb1="5000205B" w:usb2="00000020" w:usb3="00000000" w:csb0="0000019F" w:csb1="00000000"/>
  </w:font>
  <w:font w:name="Roboto">
    <w:charset w:val="00"/>
    <w:family w:val="auto"/>
    <w:pitch w:val="variable"/>
    <w:sig w:usb0="E00002FF" w:usb1="5000205B" w:usb2="00000020" w:usb3="00000000" w:csb0="0000019F" w:csb1="00000000"/>
  </w:font>
  <w:font w:name="Trebuchet MS">
    <w:panose1 w:val="020B0603020202020204"/>
    <w:charset w:val="00"/>
    <w:family w:val="swiss"/>
    <w:pitch w:val="variable"/>
    <w:sig w:usb0="000006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1156769"/>
      <w:docPartObj>
        <w:docPartGallery w:val="Page Numbers (Bottom of Page)"/>
        <w:docPartUnique/>
      </w:docPartObj>
    </w:sdtPr>
    <w:sdtEndPr/>
    <w:sdtContent>
      <w:p w14:paraId="2FD2367A" w14:textId="77777777" w:rsidR="006A50A2" w:rsidRDefault="00A56809">
        <w:pPr>
          <w:pStyle w:val="Pieddepage0"/>
          <w:jc w:val="right"/>
        </w:pPr>
        <w:r w:rsidRPr="006A50A2">
          <w:rPr>
            <w:sz w:val="16"/>
            <w:szCs w:val="16"/>
          </w:rPr>
          <w:fldChar w:fldCharType="begin"/>
        </w:r>
        <w:r w:rsidRPr="006A50A2">
          <w:rPr>
            <w:sz w:val="16"/>
            <w:szCs w:val="16"/>
          </w:rPr>
          <w:instrText>PAGE   \* MERGEFORMAT</w:instrText>
        </w:r>
        <w:r w:rsidRPr="006A50A2">
          <w:rPr>
            <w:sz w:val="16"/>
            <w:szCs w:val="16"/>
          </w:rPr>
          <w:fldChar w:fldCharType="separate"/>
        </w:r>
        <w:r w:rsidRPr="006A50A2">
          <w:rPr>
            <w:sz w:val="16"/>
            <w:szCs w:val="16"/>
          </w:rPr>
          <w:t>2</w:t>
        </w:r>
        <w:r w:rsidRPr="006A50A2">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42D09" w14:textId="77777777" w:rsidR="008E6364" w:rsidRDefault="00B31AAD">
      <w:r>
        <w:separator/>
      </w:r>
    </w:p>
  </w:footnote>
  <w:footnote w:type="continuationSeparator" w:id="0">
    <w:p w14:paraId="5FFE5A0A" w14:textId="77777777" w:rsidR="008E6364" w:rsidRDefault="00B31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6997"/>
    <w:multiLevelType w:val="hybridMultilevel"/>
    <w:tmpl w:val="40601FF6"/>
    <w:lvl w:ilvl="0" w:tplc="A3EE7EB6">
      <w:numFmt w:val="bullet"/>
      <w:lvlText w:val="•"/>
      <w:lvlJc w:val="left"/>
      <w:pPr>
        <w:ind w:left="720" w:hanging="360"/>
      </w:pPr>
      <w:rPr>
        <w:rFonts w:ascii="Roboto Light" w:eastAsiaTheme="minorHAnsi" w:hAnsi="Roboto Light"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1E013E"/>
    <w:multiLevelType w:val="hybridMultilevel"/>
    <w:tmpl w:val="B3DA5F26"/>
    <w:lvl w:ilvl="0" w:tplc="A3EE7EB6">
      <w:numFmt w:val="bullet"/>
      <w:lvlText w:val="•"/>
      <w:lvlJc w:val="left"/>
      <w:pPr>
        <w:ind w:left="720" w:hanging="360"/>
      </w:pPr>
      <w:rPr>
        <w:rFonts w:ascii="Roboto Light" w:eastAsiaTheme="minorHAnsi" w:hAnsi="Roboto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101754"/>
    <w:multiLevelType w:val="hybridMultilevel"/>
    <w:tmpl w:val="6C9CFD6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D4665EA"/>
    <w:multiLevelType w:val="hybridMultilevel"/>
    <w:tmpl w:val="F84051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6105A7"/>
    <w:multiLevelType w:val="multilevel"/>
    <w:tmpl w:val="85A81102"/>
    <w:lvl w:ilvl="0">
      <w:start w:val="1"/>
      <w:numFmt w:val="decimal"/>
      <w:lvlText w:val="%1."/>
      <w:lvlJc w:val="left"/>
      <w:pPr>
        <w:ind w:left="720" w:hanging="360"/>
      </w:pPr>
    </w:lvl>
    <w:lvl w:ilvl="1">
      <w:start w:val="1"/>
      <w:numFmt w:val="decimal"/>
      <w:isLgl/>
      <w:lvlText w:val="%1.%2"/>
      <w:lvlJc w:val="left"/>
      <w:pPr>
        <w:ind w:left="936" w:hanging="57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F0D18DF"/>
    <w:multiLevelType w:val="hybridMultilevel"/>
    <w:tmpl w:val="8F088DAC"/>
    <w:lvl w:ilvl="0" w:tplc="A3EE7EB6">
      <w:numFmt w:val="bullet"/>
      <w:lvlText w:val="•"/>
      <w:lvlJc w:val="left"/>
      <w:pPr>
        <w:ind w:left="720" w:hanging="360"/>
      </w:pPr>
      <w:rPr>
        <w:rFonts w:ascii="Roboto Light" w:eastAsiaTheme="minorHAnsi" w:hAnsi="Roboto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A47894"/>
    <w:multiLevelType w:val="hybridMultilevel"/>
    <w:tmpl w:val="39ACDC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AE2F84"/>
    <w:multiLevelType w:val="hybridMultilevel"/>
    <w:tmpl w:val="12882732"/>
    <w:lvl w:ilvl="0" w:tplc="8A0C73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9F75501"/>
    <w:multiLevelType w:val="hybridMultilevel"/>
    <w:tmpl w:val="7EFAC68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1EE61B8B"/>
    <w:multiLevelType w:val="hybridMultilevel"/>
    <w:tmpl w:val="A440D8A0"/>
    <w:lvl w:ilvl="0" w:tplc="8A0C736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D25A41"/>
    <w:multiLevelType w:val="hybridMultilevel"/>
    <w:tmpl w:val="4BA09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78A1D93"/>
    <w:multiLevelType w:val="hybridMultilevel"/>
    <w:tmpl w:val="8B98AE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181405"/>
    <w:multiLevelType w:val="multilevel"/>
    <w:tmpl w:val="8D767154"/>
    <w:lvl w:ilvl="0">
      <w:start w:val="1"/>
      <w:numFmt w:val="bullet"/>
      <w:lvlText w:val=""/>
      <w:lvlJc w:val="left"/>
      <w:pPr>
        <w:ind w:left="720" w:hanging="360"/>
      </w:pPr>
      <w:rPr>
        <w:rFonts w:ascii="Symbol" w:hAnsi="Symbol" w:hint="default"/>
      </w:rPr>
    </w:lvl>
    <w:lvl w:ilvl="1">
      <w:start w:val="1"/>
      <w:numFmt w:val="decimal"/>
      <w:isLgl/>
      <w:lvlText w:val="%1.%2"/>
      <w:lvlJc w:val="left"/>
      <w:pPr>
        <w:ind w:left="936" w:hanging="57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1E3EEC"/>
    <w:multiLevelType w:val="multilevel"/>
    <w:tmpl w:val="8288236A"/>
    <w:lvl w:ilvl="0">
      <w:numFmt w:val="bullet"/>
      <w:lvlText w:val="-"/>
      <w:lvlJc w:val="left"/>
      <w:pPr>
        <w:ind w:left="720" w:hanging="360"/>
      </w:pPr>
      <w:rPr>
        <w:rFonts w:ascii="Calibri" w:eastAsiaTheme="minorHAnsi" w:hAnsi="Calibri" w:cs="Calibri" w:hint="default"/>
      </w:rPr>
    </w:lvl>
    <w:lvl w:ilvl="1">
      <w:numFmt w:val="bullet"/>
      <w:lvlText w:val="-"/>
      <w:lvlJc w:val="left"/>
      <w:pPr>
        <w:ind w:left="936" w:hanging="576"/>
      </w:pPr>
      <w:rPr>
        <w:rFonts w:ascii="Calibri" w:eastAsiaTheme="minorHAnsi" w:hAnsi="Calibri" w:cs="Calibri"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0DF1648"/>
    <w:multiLevelType w:val="hybridMultilevel"/>
    <w:tmpl w:val="E0DCE4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EF6645"/>
    <w:multiLevelType w:val="multilevel"/>
    <w:tmpl w:val="C074CA6A"/>
    <w:lvl w:ilvl="0">
      <w:numFmt w:val="bullet"/>
      <w:lvlText w:val="-"/>
      <w:lvlJc w:val="left"/>
      <w:pPr>
        <w:ind w:left="720" w:hanging="360"/>
      </w:pPr>
      <w:rPr>
        <w:rFonts w:ascii="Calibri" w:eastAsiaTheme="minorHAnsi" w:hAnsi="Calibri" w:cs="Calibri" w:hint="default"/>
      </w:rPr>
    </w:lvl>
    <w:lvl w:ilvl="1">
      <w:start w:val="1"/>
      <w:numFmt w:val="bullet"/>
      <w:lvlText w:val=""/>
      <w:lvlJc w:val="left"/>
      <w:pPr>
        <w:ind w:left="936" w:hanging="576"/>
      </w:pPr>
      <w:rPr>
        <w:rFonts w:ascii="Wingdings" w:hAnsi="Wingding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6EC4566"/>
    <w:multiLevelType w:val="multilevel"/>
    <w:tmpl w:val="85A81102"/>
    <w:lvl w:ilvl="0">
      <w:start w:val="1"/>
      <w:numFmt w:val="decimal"/>
      <w:lvlText w:val="%1."/>
      <w:lvlJc w:val="left"/>
      <w:pPr>
        <w:ind w:left="720" w:hanging="360"/>
      </w:pPr>
    </w:lvl>
    <w:lvl w:ilvl="1">
      <w:start w:val="1"/>
      <w:numFmt w:val="decimal"/>
      <w:isLgl/>
      <w:lvlText w:val="%1.%2"/>
      <w:lvlJc w:val="left"/>
      <w:pPr>
        <w:ind w:left="936" w:hanging="57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601732"/>
    <w:multiLevelType w:val="hybridMultilevel"/>
    <w:tmpl w:val="09AC4A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DC3711"/>
    <w:multiLevelType w:val="hybridMultilevel"/>
    <w:tmpl w:val="71A42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2F6274"/>
    <w:multiLevelType w:val="multilevel"/>
    <w:tmpl w:val="8288236A"/>
    <w:lvl w:ilvl="0">
      <w:numFmt w:val="bullet"/>
      <w:lvlText w:val="-"/>
      <w:lvlJc w:val="left"/>
      <w:pPr>
        <w:ind w:left="720" w:hanging="360"/>
      </w:pPr>
      <w:rPr>
        <w:rFonts w:ascii="Calibri" w:eastAsiaTheme="minorHAnsi" w:hAnsi="Calibri" w:cs="Calibri" w:hint="default"/>
      </w:rPr>
    </w:lvl>
    <w:lvl w:ilvl="1">
      <w:numFmt w:val="bullet"/>
      <w:lvlText w:val="-"/>
      <w:lvlJc w:val="left"/>
      <w:pPr>
        <w:ind w:left="936" w:hanging="576"/>
      </w:pPr>
      <w:rPr>
        <w:rFonts w:ascii="Calibri" w:eastAsiaTheme="minorHAnsi" w:hAnsi="Calibri" w:cs="Calibri"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B233EF"/>
    <w:multiLevelType w:val="multilevel"/>
    <w:tmpl w:val="85A81102"/>
    <w:lvl w:ilvl="0">
      <w:start w:val="1"/>
      <w:numFmt w:val="decimal"/>
      <w:lvlText w:val="%1."/>
      <w:lvlJc w:val="left"/>
      <w:pPr>
        <w:ind w:left="720" w:hanging="360"/>
      </w:pPr>
    </w:lvl>
    <w:lvl w:ilvl="1">
      <w:start w:val="1"/>
      <w:numFmt w:val="decimal"/>
      <w:isLgl/>
      <w:lvlText w:val="%1.%2"/>
      <w:lvlJc w:val="left"/>
      <w:pPr>
        <w:ind w:left="936" w:hanging="57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DF0812"/>
    <w:multiLevelType w:val="hybridMultilevel"/>
    <w:tmpl w:val="B8701C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191C27"/>
    <w:multiLevelType w:val="hybridMultilevel"/>
    <w:tmpl w:val="6B120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416BB1"/>
    <w:multiLevelType w:val="hybridMultilevel"/>
    <w:tmpl w:val="73E82E6E"/>
    <w:lvl w:ilvl="0" w:tplc="A3EE7EB6">
      <w:numFmt w:val="bullet"/>
      <w:lvlText w:val="•"/>
      <w:lvlJc w:val="left"/>
      <w:pPr>
        <w:ind w:left="720" w:hanging="360"/>
      </w:pPr>
      <w:rPr>
        <w:rFonts w:ascii="Roboto Light" w:eastAsiaTheme="minorHAnsi" w:hAnsi="Roboto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EF6941"/>
    <w:multiLevelType w:val="hybridMultilevel"/>
    <w:tmpl w:val="8E8E509A"/>
    <w:lvl w:ilvl="0" w:tplc="8A0C7368">
      <w:numFmt w:val="bullet"/>
      <w:lvlText w:val="-"/>
      <w:lvlJc w:val="left"/>
      <w:pPr>
        <w:ind w:left="720" w:hanging="360"/>
      </w:pPr>
      <w:rPr>
        <w:rFonts w:ascii="Calibri" w:eastAsiaTheme="minorHAnsi" w:hAnsi="Calibri" w:cs="Calibri" w:hint="default"/>
      </w:rPr>
    </w:lvl>
    <w:lvl w:ilvl="1" w:tplc="AAF86B9C">
      <w:numFmt w:val="bullet"/>
      <w:lvlText w:val="-"/>
      <w:lvlJc w:val="left"/>
      <w:pPr>
        <w:ind w:left="720" w:hanging="360"/>
      </w:pPr>
      <w:rPr>
        <w:rFonts w:ascii="Calibri" w:eastAsiaTheme="minorHAnsi" w:hAnsi="Calibri" w:cs="Calibri" w:hint="default"/>
        <w:color w:val="auto"/>
      </w:rPr>
    </w:lvl>
    <w:lvl w:ilvl="2" w:tplc="B18233D8">
      <w:start w:val="1"/>
      <w:numFmt w:val="bullet"/>
      <w:lvlText w:val=""/>
      <w:lvlJc w:val="left"/>
      <w:pPr>
        <w:ind w:left="1440" w:hanging="360"/>
      </w:pPr>
      <w:rPr>
        <w:rFonts w:ascii="Wingdings" w:hAnsi="Wingdings" w:hint="default"/>
        <w:color w:val="auto"/>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25" w15:restartNumberingAfterBreak="0">
    <w:nsid w:val="525963C9"/>
    <w:multiLevelType w:val="hybridMultilevel"/>
    <w:tmpl w:val="20141A7E"/>
    <w:lvl w:ilvl="0" w:tplc="8A0C736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6A13781"/>
    <w:multiLevelType w:val="hybridMultilevel"/>
    <w:tmpl w:val="89285F58"/>
    <w:lvl w:ilvl="0" w:tplc="A3EE7EB6">
      <w:numFmt w:val="bullet"/>
      <w:lvlText w:val="•"/>
      <w:lvlJc w:val="left"/>
      <w:pPr>
        <w:ind w:left="720" w:hanging="360"/>
      </w:pPr>
      <w:rPr>
        <w:rFonts w:ascii="Roboto Light" w:eastAsiaTheme="minorHAnsi" w:hAnsi="Roboto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786590"/>
    <w:multiLevelType w:val="hybridMultilevel"/>
    <w:tmpl w:val="B890137E"/>
    <w:lvl w:ilvl="0" w:tplc="31DAEA8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D71810"/>
    <w:multiLevelType w:val="hybridMultilevel"/>
    <w:tmpl w:val="240649DE"/>
    <w:lvl w:ilvl="0" w:tplc="A3EE7EB6">
      <w:numFmt w:val="bullet"/>
      <w:lvlText w:val="•"/>
      <w:lvlJc w:val="left"/>
      <w:pPr>
        <w:ind w:left="720" w:hanging="360"/>
      </w:pPr>
      <w:rPr>
        <w:rFonts w:ascii="Roboto Light" w:eastAsiaTheme="minorHAnsi" w:hAnsi="Roboto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1385A93"/>
    <w:multiLevelType w:val="hybridMultilevel"/>
    <w:tmpl w:val="EBB65D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28F5F46"/>
    <w:multiLevelType w:val="hybridMultilevel"/>
    <w:tmpl w:val="82EE7DFE"/>
    <w:lvl w:ilvl="0" w:tplc="A3EE7EB6">
      <w:numFmt w:val="bullet"/>
      <w:lvlText w:val="•"/>
      <w:lvlJc w:val="left"/>
      <w:pPr>
        <w:ind w:left="720" w:hanging="360"/>
      </w:pPr>
      <w:rPr>
        <w:rFonts w:ascii="Roboto Light" w:eastAsiaTheme="minorHAnsi" w:hAnsi="Roboto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2D25DAF"/>
    <w:multiLevelType w:val="multilevel"/>
    <w:tmpl w:val="85A81102"/>
    <w:lvl w:ilvl="0">
      <w:start w:val="1"/>
      <w:numFmt w:val="decimal"/>
      <w:lvlText w:val="%1."/>
      <w:lvlJc w:val="left"/>
      <w:pPr>
        <w:ind w:left="720" w:hanging="360"/>
      </w:pPr>
    </w:lvl>
    <w:lvl w:ilvl="1">
      <w:start w:val="1"/>
      <w:numFmt w:val="decimal"/>
      <w:isLgl/>
      <w:lvlText w:val="%1.%2"/>
      <w:lvlJc w:val="left"/>
      <w:pPr>
        <w:ind w:left="936" w:hanging="57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3CE2B09"/>
    <w:multiLevelType w:val="hybridMultilevel"/>
    <w:tmpl w:val="6CBE2D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FB0D11"/>
    <w:multiLevelType w:val="hybridMultilevel"/>
    <w:tmpl w:val="0F14E450"/>
    <w:lvl w:ilvl="0" w:tplc="040C0001">
      <w:start w:val="1"/>
      <w:numFmt w:val="bullet"/>
      <w:lvlText w:val=""/>
      <w:lvlJc w:val="left"/>
      <w:pPr>
        <w:ind w:left="774" w:hanging="360"/>
      </w:pPr>
      <w:rPr>
        <w:rFonts w:ascii="Symbol" w:hAnsi="Symbol" w:hint="default"/>
      </w:rPr>
    </w:lvl>
    <w:lvl w:ilvl="1" w:tplc="040C0003" w:tentative="1">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34" w15:restartNumberingAfterBreak="0">
    <w:nsid w:val="6E93412C"/>
    <w:multiLevelType w:val="hybridMultilevel"/>
    <w:tmpl w:val="D2DA7D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3BA6466"/>
    <w:multiLevelType w:val="hybridMultilevel"/>
    <w:tmpl w:val="DFA0A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187E7B"/>
    <w:multiLevelType w:val="hybridMultilevel"/>
    <w:tmpl w:val="303A8692"/>
    <w:lvl w:ilvl="0" w:tplc="A3EE7EB6">
      <w:numFmt w:val="bullet"/>
      <w:lvlText w:val="•"/>
      <w:lvlJc w:val="left"/>
      <w:pPr>
        <w:ind w:left="720" w:hanging="360"/>
      </w:pPr>
      <w:rPr>
        <w:rFonts w:ascii="Roboto Light" w:eastAsiaTheme="minorHAnsi" w:hAnsi="Roboto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5691B68"/>
    <w:multiLevelType w:val="multilevel"/>
    <w:tmpl w:val="85A81102"/>
    <w:lvl w:ilvl="0">
      <w:start w:val="1"/>
      <w:numFmt w:val="decimal"/>
      <w:lvlText w:val="%1."/>
      <w:lvlJc w:val="left"/>
      <w:pPr>
        <w:ind w:left="720" w:hanging="360"/>
      </w:pPr>
    </w:lvl>
    <w:lvl w:ilvl="1">
      <w:start w:val="1"/>
      <w:numFmt w:val="decimal"/>
      <w:isLgl/>
      <w:lvlText w:val="%1.%2"/>
      <w:lvlJc w:val="left"/>
      <w:pPr>
        <w:ind w:left="936" w:hanging="57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5F926D3"/>
    <w:multiLevelType w:val="hybridMultilevel"/>
    <w:tmpl w:val="F2C884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66C6C95"/>
    <w:multiLevelType w:val="multilevel"/>
    <w:tmpl w:val="85A81102"/>
    <w:lvl w:ilvl="0">
      <w:start w:val="1"/>
      <w:numFmt w:val="decimal"/>
      <w:lvlText w:val="%1."/>
      <w:lvlJc w:val="left"/>
      <w:pPr>
        <w:ind w:left="720" w:hanging="360"/>
      </w:pPr>
    </w:lvl>
    <w:lvl w:ilvl="1">
      <w:start w:val="1"/>
      <w:numFmt w:val="decimal"/>
      <w:isLgl/>
      <w:lvlText w:val="%1.%2"/>
      <w:lvlJc w:val="left"/>
      <w:pPr>
        <w:ind w:left="936" w:hanging="57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BEC4EE8"/>
    <w:multiLevelType w:val="hybridMultilevel"/>
    <w:tmpl w:val="9D761E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B10780"/>
    <w:multiLevelType w:val="hybridMultilevel"/>
    <w:tmpl w:val="C06680BC"/>
    <w:lvl w:ilvl="0" w:tplc="A3EE7EB6">
      <w:numFmt w:val="bullet"/>
      <w:lvlText w:val="•"/>
      <w:lvlJc w:val="left"/>
      <w:pPr>
        <w:ind w:left="720" w:hanging="360"/>
      </w:pPr>
      <w:rPr>
        <w:rFonts w:ascii="Roboto Light" w:eastAsiaTheme="minorHAnsi" w:hAnsi="Roboto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40"/>
  </w:num>
  <w:num w:numId="4">
    <w:abstractNumId w:val="18"/>
  </w:num>
  <w:num w:numId="5">
    <w:abstractNumId w:val="27"/>
  </w:num>
  <w:num w:numId="6">
    <w:abstractNumId w:val="24"/>
  </w:num>
  <w:num w:numId="7">
    <w:abstractNumId w:val="19"/>
  </w:num>
  <w:num w:numId="8">
    <w:abstractNumId w:val="22"/>
  </w:num>
  <w:num w:numId="9">
    <w:abstractNumId w:val="38"/>
  </w:num>
  <w:num w:numId="10">
    <w:abstractNumId w:val="10"/>
  </w:num>
  <w:num w:numId="11">
    <w:abstractNumId w:val="8"/>
  </w:num>
  <w:num w:numId="12">
    <w:abstractNumId w:val="29"/>
  </w:num>
  <w:num w:numId="13">
    <w:abstractNumId w:val="21"/>
  </w:num>
  <w:num w:numId="14">
    <w:abstractNumId w:val="14"/>
  </w:num>
  <w:num w:numId="15">
    <w:abstractNumId w:val="35"/>
  </w:num>
  <w:num w:numId="16">
    <w:abstractNumId w:val="11"/>
  </w:num>
  <w:num w:numId="17">
    <w:abstractNumId w:val="32"/>
  </w:num>
  <w:num w:numId="18">
    <w:abstractNumId w:val="12"/>
  </w:num>
  <w:num w:numId="19">
    <w:abstractNumId w:val="6"/>
  </w:num>
  <w:num w:numId="20">
    <w:abstractNumId w:val="2"/>
  </w:num>
  <w:num w:numId="21">
    <w:abstractNumId w:val="33"/>
  </w:num>
  <w:num w:numId="22">
    <w:abstractNumId w:val="17"/>
  </w:num>
  <w:num w:numId="23">
    <w:abstractNumId w:val="16"/>
  </w:num>
  <w:num w:numId="24">
    <w:abstractNumId w:val="13"/>
  </w:num>
  <w:num w:numId="25">
    <w:abstractNumId w:val="15"/>
  </w:num>
  <w:num w:numId="26">
    <w:abstractNumId w:val="34"/>
  </w:num>
  <w:num w:numId="27">
    <w:abstractNumId w:val="25"/>
  </w:num>
  <w:num w:numId="28">
    <w:abstractNumId w:val="37"/>
  </w:num>
  <w:num w:numId="29">
    <w:abstractNumId w:val="7"/>
  </w:num>
  <w:num w:numId="30">
    <w:abstractNumId w:val="9"/>
  </w:num>
  <w:num w:numId="31">
    <w:abstractNumId w:val="26"/>
  </w:num>
  <w:num w:numId="32">
    <w:abstractNumId w:val="39"/>
  </w:num>
  <w:num w:numId="33">
    <w:abstractNumId w:val="1"/>
  </w:num>
  <w:num w:numId="34">
    <w:abstractNumId w:val="41"/>
  </w:num>
  <w:num w:numId="35">
    <w:abstractNumId w:val="5"/>
  </w:num>
  <w:num w:numId="36">
    <w:abstractNumId w:val="28"/>
  </w:num>
  <w:num w:numId="37">
    <w:abstractNumId w:val="0"/>
  </w:num>
  <w:num w:numId="38">
    <w:abstractNumId w:val="36"/>
  </w:num>
  <w:num w:numId="39">
    <w:abstractNumId w:val="23"/>
  </w:num>
  <w:num w:numId="40">
    <w:abstractNumId w:val="4"/>
  </w:num>
  <w:num w:numId="41">
    <w:abstractNumId w:val="31"/>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0E1"/>
    <w:rsid w:val="00085B24"/>
    <w:rsid w:val="000F26E3"/>
    <w:rsid w:val="001A5CA4"/>
    <w:rsid w:val="00387890"/>
    <w:rsid w:val="00406F0D"/>
    <w:rsid w:val="004408B3"/>
    <w:rsid w:val="004E15AB"/>
    <w:rsid w:val="0051485C"/>
    <w:rsid w:val="0059226E"/>
    <w:rsid w:val="005C2C8F"/>
    <w:rsid w:val="005D1F50"/>
    <w:rsid w:val="00605AC4"/>
    <w:rsid w:val="00680DF2"/>
    <w:rsid w:val="00711B23"/>
    <w:rsid w:val="00753993"/>
    <w:rsid w:val="007D0A80"/>
    <w:rsid w:val="007E1344"/>
    <w:rsid w:val="007E6DD9"/>
    <w:rsid w:val="008C04A0"/>
    <w:rsid w:val="008E6364"/>
    <w:rsid w:val="00981A4D"/>
    <w:rsid w:val="00A44927"/>
    <w:rsid w:val="00A56809"/>
    <w:rsid w:val="00B30DA5"/>
    <w:rsid w:val="00B31AAD"/>
    <w:rsid w:val="00BE30E1"/>
    <w:rsid w:val="00C475DF"/>
    <w:rsid w:val="00C51063"/>
    <w:rsid w:val="00C53F5E"/>
    <w:rsid w:val="00DD1171"/>
    <w:rsid w:val="00E801A7"/>
    <w:rsid w:val="00EE3725"/>
    <w:rsid w:val="00FC3657"/>
    <w:rsid w:val="00FC621E"/>
    <w:rsid w:val="00FE3A16"/>
    <w:rsid w:val="00FF5B8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5DB8C"/>
  <w15:docId w15:val="{F5DFADA0-743A-41C2-B2EF-D68DA0E45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uiPriority w:val="9"/>
    <w:qFormat/>
    <w:rsid w:val="00A56809"/>
    <w:pPr>
      <w:keepNext/>
      <w:keepLines/>
      <w:spacing w:before="240" w:after="120" w:line="259" w:lineRule="auto"/>
      <w:jc w:val="both"/>
      <w:outlineLvl w:val="0"/>
    </w:pPr>
    <w:rPr>
      <w:rFonts w:ascii="Roboto Light" w:eastAsiaTheme="majorEastAsia" w:hAnsi="Roboto Light" w:cstheme="majorBidi"/>
      <w:caps/>
      <w:color w:val="000000" w:themeColor="text1"/>
      <w:sz w:val="40"/>
      <w:szCs w:val="32"/>
      <w:lang w:val="fr-FR"/>
    </w:rPr>
  </w:style>
  <w:style w:type="paragraph" w:styleId="Titre2">
    <w:name w:val="heading 2"/>
    <w:basedOn w:val="Normal"/>
    <w:next w:val="Normal"/>
    <w:link w:val="Titre2Car"/>
    <w:uiPriority w:val="9"/>
    <w:unhideWhenUsed/>
    <w:qFormat/>
    <w:rsid w:val="00A56809"/>
    <w:pPr>
      <w:keepNext/>
      <w:keepLines/>
      <w:spacing w:before="240" w:after="120" w:line="259" w:lineRule="auto"/>
      <w:jc w:val="both"/>
      <w:outlineLvl w:val="1"/>
    </w:pPr>
    <w:rPr>
      <w:rFonts w:ascii="Roboto Bold" w:eastAsiaTheme="majorEastAsia" w:hAnsi="Roboto Bold" w:cstheme="majorBidi"/>
      <w:caps/>
      <w:color w:val="000000" w:themeColor="text1"/>
      <w:sz w:val="30"/>
      <w:szCs w:val="26"/>
      <w:lang w:val="fr-FR"/>
    </w:rPr>
  </w:style>
  <w:style w:type="paragraph" w:styleId="Titre3">
    <w:name w:val="heading 3"/>
    <w:basedOn w:val="Normal"/>
    <w:next w:val="Normal"/>
    <w:link w:val="Titre3Car"/>
    <w:uiPriority w:val="9"/>
    <w:unhideWhenUsed/>
    <w:qFormat/>
    <w:rsid w:val="00A56809"/>
    <w:pPr>
      <w:keepNext/>
      <w:keepLines/>
      <w:spacing w:before="240" w:after="120" w:line="259" w:lineRule="auto"/>
      <w:jc w:val="both"/>
      <w:outlineLvl w:val="2"/>
    </w:pPr>
    <w:rPr>
      <w:rFonts w:ascii="Roboto Medium" w:eastAsiaTheme="majorEastAsia" w:hAnsi="Roboto Medium" w:cstheme="majorBidi"/>
      <w:caps/>
      <w:color w:val="000000" w:themeColor="text1"/>
      <w:sz w:val="26"/>
      <w:lang w:val="fr-FR"/>
    </w:rPr>
  </w:style>
  <w:style w:type="paragraph" w:styleId="Titre4">
    <w:name w:val="heading 4"/>
    <w:basedOn w:val="Normal"/>
    <w:next w:val="Normal"/>
    <w:link w:val="Titre4Car"/>
    <w:uiPriority w:val="9"/>
    <w:unhideWhenUsed/>
    <w:qFormat/>
    <w:rsid w:val="00A56809"/>
    <w:pPr>
      <w:keepNext/>
      <w:keepLines/>
      <w:spacing w:before="240" w:after="120" w:line="259" w:lineRule="auto"/>
      <w:ind w:left="708"/>
      <w:jc w:val="both"/>
      <w:outlineLvl w:val="3"/>
    </w:pPr>
    <w:rPr>
      <w:rFonts w:ascii="Roboto" w:eastAsiaTheme="majorEastAsia" w:hAnsi="Roboto" w:cstheme="majorBidi"/>
      <w:i/>
      <w:iCs/>
      <w:caps/>
      <w:color w:val="000000" w:themeColor="text1"/>
      <w:szCs w:val="22"/>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PiedDePage">
    <w:name w:val="PiedDePage"/>
    <w:basedOn w:val="Normal"/>
    <w:next w:val="Normal"/>
    <w:qFormat/>
    <w:rPr>
      <w:rFonts w:ascii="Trebuchet MS" w:eastAsia="Trebuchet MS" w:hAnsi="Trebuchet MS" w:cs="Trebuchet MS"/>
      <w:sz w:val="18"/>
    </w:rPr>
  </w:style>
  <w:style w:type="character" w:customStyle="1" w:styleId="Titre1Car">
    <w:name w:val="Titre 1 Car"/>
    <w:basedOn w:val="Policepardfaut"/>
    <w:link w:val="Titre1"/>
    <w:uiPriority w:val="9"/>
    <w:rsid w:val="00A56809"/>
    <w:rPr>
      <w:rFonts w:ascii="Roboto Light" w:eastAsiaTheme="majorEastAsia" w:hAnsi="Roboto Light" w:cstheme="majorBidi"/>
      <w:caps/>
      <w:color w:val="000000" w:themeColor="text1"/>
      <w:sz w:val="40"/>
      <w:szCs w:val="32"/>
      <w:lang w:val="fr-FR"/>
    </w:rPr>
  </w:style>
  <w:style w:type="character" w:customStyle="1" w:styleId="Titre2Car">
    <w:name w:val="Titre 2 Car"/>
    <w:basedOn w:val="Policepardfaut"/>
    <w:link w:val="Titre2"/>
    <w:uiPriority w:val="9"/>
    <w:rsid w:val="00A56809"/>
    <w:rPr>
      <w:rFonts w:ascii="Roboto Bold" w:eastAsiaTheme="majorEastAsia" w:hAnsi="Roboto Bold" w:cstheme="majorBidi"/>
      <w:caps/>
      <w:color w:val="000000" w:themeColor="text1"/>
      <w:sz w:val="30"/>
      <w:szCs w:val="26"/>
      <w:lang w:val="fr-FR"/>
    </w:rPr>
  </w:style>
  <w:style w:type="character" w:customStyle="1" w:styleId="Titre3Car">
    <w:name w:val="Titre 3 Car"/>
    <w:basedOn w:val="Policepardfaut"/>
    <w:link w:val="Titre3"/>
    <w:uiPriority w:val="9"/>
    <w:rsid w:val="00A56809"/>
    <w:rPr>
      <w:rFonts w:ascii="Roboto Medium" w:eastAsiaTheme="majorEastAsia" w:hAnsi="Roboto Medium" w:cstheme="majorBidi"/>
      <w:caps/>
      <w:color w:val="000000" w:themeColor="text1"/>
      <w:sz w:val="26"/>
      <w:szCs w:val="24"/>
      <w:lang w:val="fr-FR"/>
    </w:rPr>
  </w:style>
  <w:style w:type="character" w:customStyle="1" w:styleId="Titre4Car">
    <w:name w:val="Titre 4 Car"/>
    <w:basedOn w:val="Policepardfaut"/>
    <w:link w:val="Titre4"/>
    <w:uiPriority w:val="9"/>
    <w:rsid w:val="00A56809"/>
    <w:rPr>
      <w:rFonts w:ascii="Roboto" w:eastAsiaTheme="majorEastAsia" w:hAnsi="Roboto" w:cstheme="majorBidi"/>
      <w:i/>
      <w:iCs/>
      <w:caps/>
      <w:color w:val="000000" w:themeColor="text1"/>
      <w:sz w:val="24"/>
      <w:szCs w:val="22"/>
      <w:lang w:val="fr-FR"/>
    </w:rPr>
  </w:style>
  <w:style w:type="paragraph" w:customStyle="1" w:styleId="Default">
    <w:name w:val="Default"/>
    <w:rsid w:val="00A56809"/>
    <w:pPr>
      <w:autoSpaceDE w:val="0"/>
      <w:autoSpaceDN w:val="0"/>
      <w:adjustRightInd w:val="0"/>
    </w:pPr>
    <w:rPr>
      <w:rFonts w:ascii="Calibri" w:eastAsiaTheme="minorHAnsi" w:hAnsi="Calibri" w:cs="Calibri"/>
      <w:color w:val="000000"/>
      <w:sz w:val="24"/>
      <w:szCs w:val="24"/>
      <w:lang w:val="fr-FR"/>
    </w:rPr>
  </w:style>
  <w:style w:type="paragraph" w:styleId="Paragraphedeliste">
    <w:name w:val="List Paragraph"/>
    <w:basedOn w:val="Normal"/>
    <w:uiPriority w:val="34"/>
    <w:qFormat/>
    <w:rsid w:val="00A56809"/>
    <w:pPr>
      <w:spacing w:after="120" w:line="259" w:lineRule="auto"/>
      <w:ind w:left="720"/>
      <w:contextualSpacing/>
      <w:jc w:val="both"/>
    </w:pPr>
    <w:rPr>
      <w:rFonts w:ascii="Roboto Light" w:eastAsiaTheme="minorHAnsi" w:hAnsi="Roboto Light" w:cstheme="minorBidi"/>
      <w:sz w:val="22"/>
      <w:szCs w:val="22"/>
      <w:lang w:val="fr-FR"/>
    </w:rPr>
  </w:style>
  <w:style w:type="table" w:styleId="Grilledutableau">
    <w:name w:val="Table Grid"/>
    <w:basedOn w:val="TableauNormal"/>
    <w:uiPriority w:val="39"/>
    <w:rsid w:val="00A56809"/>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A56809"/>
    <w:pPr>
      <w:jc w:val="both"/>
    </w:pPr>
    <w:rPr>
      <w:rFonts w:ascii="Roboto Light" w:eastAsiaTheme="minorHAnsi" w:hAnsi="Roboto Light" w:cstheme="minorBidi"/>
      <w:sz w:val="22"/>
      <w:szCs w:val="22"/>
      <w:lang w:val="fr-FR"/>
    </w:rPr>
  </w:style>
  <w:style w:type="paragraph" w:styleId="En-tte">
    <w:name w:val="header"/>
    <w:basedOn w:val="Normal"/>
    <w:link w:val="En-tteCar"/>
    <w:uiPriority w:val="99"/>
    <w:unhideWhenUsed/>
    <w:rsid w:val="00A56809"/>
    <w:pPr>
      <w:tabs>
        <w:tab w:val="center" w:pos="4536"/>
        <w:tab w:val="right" w:pos="9072"/>
      </w:tabs>
      <w:jc w:val="both"/>
    </w:pPr>
    <w:rPr>
      <w:rFonts w:ascii="Roboto Light" w:eastAsiaTheme="minorHAnsi" w:hAnsi="Roboto Light" w:cstheme="minorBidi"/>
      <w:sz w:val="22"/>
      <w:szCs w:val="22"/>
      <w:lang w:val="fr-FR"/>
    </w:rPr>
  </w:style>
  <w:style w:type="character" w:customStyle="1" w:styleId="En-tteCar">
    <w:name w:val="En-tête Car"/>
    <w:basedOn w:val="Policepardfaut"/>
    <w:link w:val="En-tte"/>
    <w:uiPriority w:val="99"/>
    <w:rsid w:val="00A56809"/>
    <w:rPr>
      <w:rFonts w:ascii="Roboto Light" w:eastAsiaTheme="minorHAnsi" w:hAnsi="Roboto Light" w:cstheme="minorBidi"/>
      <w:sz w:val="22"/>
      <w:szCs w:val="22"/>
      <w:lang w:val="fr-FR"/>
    </w:rPr>
  </w:style>
  <w:style w:type="paragraph" w:styleId="Pieddepage0">
    <w:name w:val="footer"/>
    <w:basedOn w:val="Normal"/>
    <w:link w:val="PieddepageCar"/>
    <w:uiPriority w:val="99"/>
    <w:unhideWhenUsed/>
    <w:rsid w:val="00A56809"/>
    <w:pPr>
      <w:tabs>
        <w:tab w:val="center" w:pos="4536"/>
        <w:tab w:val="right" w:pos="9072"/>
      </w:tabs>
      <w:jc w:val="both"/>
    </w:pPr>
    <w:rPr>
      <w:rFonts w:ascii="Roboto Light" w:eastAsiaTheme="minorHAnsi" w:hAnsi="Roboto Light" w:cstheme="minorBidi"/>
      <w:sz w:val="22"/>
      <w:szCs w:val="22"/>
      <w:lang w:val="fr-FR"/>
    </w:rPr>
  </w:style>
  <w:style w:type="character" w:customStyle="1" w:styleId="PieddepageCar">
    <w:name w:val="Pied de page Car"/>
    <w:basedOn w:val="Policepardfaut"/>
    <w:link w:val="Pieddepage0"/>
    <w:uiPriority w:val="99"/>
    <w:rsid w:val="00A56809"/>
    <w:rPr>
      <w:rFonts w:ascii="Roboto Light" w:eastAsiaTheme="minorHAnsi" w:hAnsi="Roboto Light" w:cstheme="minorBidi"/>
      <w:sz w:val="22"/>
      <w:szCs w:val="22"/>
      <w:lang w:val="fr-FR"/>
    </w:rPr>
  </w:style>
  <w:style w:type="character" w:styleId="Marquedecommentaire">
    <w:name w:val="annotation reference"/>
    <w:basedOn w:val="Policepardfaut"/>
    <w:uiPriority w:val="99"/>
    <w:semiHidden/>
    <w:unhideWhenUsed/>
    <w:rsid w:val="00A56809"/>
    <w:rPr>
      <w:sz w:val="16"/>
      <w:szCs w:val="16"/>
    </w:rPr>
  </w:style>
  <w:style w:type="paragraph" w:styleId="Commentaire">
    <w:name w:val="annotation text"/>
    <w:basedOn w:val="Normal"/>
    <w:link w:val="CommentaireCar"/>
    <w:uiPriority w:val="99"/>
    <w:semiHidden/>
    <w:unhideWhenUsed/>
    <w:rsid w:val="00A56809"/>
    <w:pPr>
      <w:spacing w:after="120"/>
      <w:jc w:val="both"/>
    </w:pPr>
    <w:rPr>
      <w:rFonts w:ascii="Roboto Light" w:eastAsiaTheme="minorHAnsi" w:hAnsi="Roboto Light" w:cstheme="minorBidi"/>
      <w:sz w:val="20"/>
      <w:szCs w:val="20"/>
      <w:lang w:val="fr-FR"/>
    </w:rPr>
  </w:style>
  <w:style w:type="character" w:customStyle="1" w:styleId="CommentaireCar">
    <w:name w:val="Commentaire Car"/>
    <w:basedOn w:val="Policepardfaut"/>
    <w:link w:val="Commentaire"/>
    <w:uiPriority w:val="99"/>
    <w:semiHidden/>
    <w:rsid w:val="00A56809"/>
    <w:rPr>
      <w:rFonts w:ascii="Roboto Light" w:eastAsiaTheme="minorHAnsi" w:hAnsi="Roboto Light" w:cstheme="minorBidi"/>
      <w:lang w:val="fr-FR"/>
    </w:rPr>
  </w:style>
  <w:style w:type="paragraph" w:styleId="Objetducommentaire">
    <w:name w:val="annotation subject"/>
    <w:basedOn w:val="Commentaire"/>
    <w:next w:val="Commentaire"/>
    <w:link w:val="ObjetducommentaireCar"/>
    <w:uiPriority w:val="99"/>
    <w:semiHidden/>
    <w:unhideWhenUsed/>
    <w:rsid w:val="00A56809"/>
    <w:rPr>
      <w:b/>
      <w:bCs/>
    </w:rPr>
  </w:style>
  <w:style w:type="character" w:customStyle="1" w:styleId="ObjetducommentaireCar">
    <w:name w:val="Objet du commentaire Car"/>
    <w:basedOn w:val="CommentaireCar"/>
    <w:link w:val="Objetducommentaire"/>
    <w:uiPriority w:val="99"/>
    <w:semiHidden/>
    <w:rsid w:val="00A56809"/>
    <w:rPr>
      <w:rFonts w:ascii="Roboto Light" w:eastAsiaTheme="minorHAnsi" w:hAnsi="Roboto Light" w:cstheme="minorBidi"/>
      <w:b/>
      <w:bCs/>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9404F-A8E1-4954-8924-7AE978AA2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8058</Words>
  <Characters>43845</Characters>
  <Application>Microsoft Office Word</Application>
  <DocSecurity>0</DocSecurity>
  <Lines>365</Lines>
  <Paragraphs>103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Rachida Mezghenna</dc:creator>
  <cp:lastModifiedBy>Rachida Mezghenna</cp:lastModifiedBy>
  <cp:revision>2</cp:revision>
  <cp:lastPrinted>2025-10-27T09:27:00Z</cp:lastPrinted>
  <dcterms:created xsi:type="dcterms:W3CDTF">2025-10-27T12:52:00Z</dcterms:created>
  <dcterms:modified xsi:type="dcterms:W3CDTF">2025-10-27T12:52:00Z</dcterms:modified>
</cp:coreProperties>
</file>